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95A51" w14:textId="7E803DEB" w:rsidR="00E437BC" w:rsidRDefault="0023728F" w:rsidP="0023728F">
      <w:pPr>
        <w:pStyle w:val="Ttulo1"/>
        <w:jc w:val="center"/>
        <w:rPr>
          <w:rFonts w:ascii="Cooper Black" w:hAnsi="Cooper Black"/>
        </w:rPr>
      </w:pPr>
      <w:r w:rsidRPr="0023728F">
        <w:rPr>
          <w:rFonts w:ascii="Cooper Black" w:hAnsi="Cooper Black"/>
        </w:rPr>
        <w:t>DISTRIBUIÇÃO DAS APRESENTAÇÕES DOS PAINEIS III CPOT 2019</w:t>
      </w:r>
    </w:p>
    <w:p w14:paraId="18D463F3" w14:textId="77777777" w:rsidR="00EA2EC0" w:rsidRPr="00EA2EC0" w:rsidRDefault="00EA2EC0" w:rsidP="00EA2EC0"/>
    <w:tbl>
      <w:tblPr>
        <w:tblStyle w:val="Tabelacomgrade"/>
        <w:tblW w:w="13320" w:type="dxa"/>
        <w:tblLook w:val="04A0" w:firstRow="1" w:lastRow="0" w:firstColumn="1" w:lastColumn="0" w:noHBand="0" w:noVBand="1"/>
      </w:tblPr>
      <w:tblGrid>
        <w:gridCol w:w="4247"/>
        <w:gridCol w:w="9073"/>
      </w:tblGrid>
      <w:tr w:rsidR="00FF1666" w14:paraId="63C00A02" w14:textId="77777777" w:rsidTr="00FF1666">
        <w:tc>
          <w:tcPr>
            <w:tcW w:w="13320" w:type="dxa"/>
            <w:gridSpan w:val="2"/>
            <w:shd w:val="clear" w:color="auto" w:fill="000000" w:themeFill="text1"/>
          </w:tcPr>
          <w:p w14:paraId="6D1F45A7" w14:textId="7C6C049D" w:rsidR="00FF1666" w:rsidRDefault="00FF1666" w:rsidP="00FF1666">
            <w:pPr>
              <w:jc w:val="center"/>
            </w:pPr>
            <w:r w:rsidRPr="00E437BC">
              <w:rPr>
                <w:rFonts w:ascii="Calibri" w:eastAsia="Times New Roman" w:hAnsi="Calibri" w:cs="Calibri"/>
                <w:color w:val="FFFFFF" w:themeColor="background1"/>
                <w:sz w:val="32"/>
                <w:szCs w:val="32"/>
                <w:lang w:eastAsia="pt-BR"/>
              </w:rPr>
              <w:t xml:space="preserve">Dia 15/05/19 – das 16h00 às 18h00 – </w:t>
            </w:r>
            <w:r w:rsidRPr="008D45CA">
              <w:rPr>
                <w:rFonts w:ascii="Calibri" w:eastAsia="Times New Roman" w:hAnsi="Calibri" w:cs="Calibri"/>
                <w:b/>
                <w:color w:val="FFFF00"/>
                <w:sz w:val="32"/>
                <w:szCs w:val="32"/>
                <w:lang w:eastAsia="pt-BR"/>
              </w:rPr>
              <w:t>Hall da Fun</w:t>
            </w:r>
            <w:r w:rsidR="008D45CA">
              <w:rPr>
                <w:rFonts w:ascii="Calibri" w:eastAsia="Times New Roman" w:hAnsi="Calibri" w:cs="Calibri"/>
                <w:b/>
                <w:color w:val="FFFF00"/>
                <w:sz w:val="32"/>
                <w:szCs w:val="32"/>
                <w:lang w:eastAsia="pt-BR"/>
              </w:rPr>
              <w:t>D</w:t>
            </w:r>
            <w:r w:rsidRPr="008D45CA">
              <w:rPr>
                <w:rFonts w:ascii="Calibri" w:eastAsia="Times New Roman" w:hAnsi="Calibri" w:cs="Calibri"/>
                <w:b/>
                <w:color w:val="FFFF00"/>
                <w:sz w:val="32"/>
                <w:szCs w:val="32"/>
                <w:lang w:eastAsia="pt-BR"/>
              </w:rPr>
              <w:t>e</w:t>
            </w:r>
            <w:r w:rsidR="008D45CA">
              <w:rPr>
                <w:rFonts w:ascii="Calibri" w:eastAsia="Times New Roman" w:hAnsi="Calibri" w:cs="Calibri"/>
                <w:b/>
                <w:color w:val="FFFF00"/>
                <w:sz w:val="32"/>
                <w:szCs w:val="32"/>
                <w:lang w:eastAsia="pt-BR"/>
              </w:rPr>
              <w:t>B</w:t>
            </w:r>
          </w:p>
        </w:tc>
      </w:tr>
      <w:tr w:rsidR="00E437BC" w14:paraId="4A4F278A" w14:textId="77777777" w:rsidTr="00E437BC">
        <w:tc>
          <w:tcPr>
            <w:tcW w:w="4247" w:type="dxa"/>
          </w:tcPr>
          <w:p w14:paraId="782FC524" w14:textId="77777777" w:rsidR="00E437BC" w:rsidRPr="00FF1666" w:rsidRDefault="00E437BC" w:rsidP="00FF1666">
            <w:pPr>
              <w:jc w:val="center"/>
              <w:rPr>
                <w:sz w:val="32"/>
                <w:szCs w:val="32"/>
              </w:rPr>
            </w:pPr>
            <w:r w:rsidRPr="00FF1666">
              <w:rPr>
                <w:sz w:val="32"/>
                <w:szCs w:val="32"/>
              </w:rPr>
              <w:t>Congressista</w:t>
            </w:r>
          </w:p>
        </w:tc>
        <w:tc>
          <w:tcPr>
            <w:tcW w:w="9073" w:type="dxa"/>
          </w:tcPr>
          <w:p w14:paraId="5BAB00EB" w14:textId="77777777" w:rsidR="00E437BC" w:rsidRPr="00FF1666" w:rsidRDefault="00E437BC" w:rsidP="00FF1666">
            <w:pPr>
              <w:jc w:val="center"/>
              <w:rPr>
                <w:sz w:val="32"/>
                <w:szCs w:val="32"/>
              </w:rPr>
            </w:pPr>
            <w:r w:rsidRPr="00FF1666">
              <w:rPr>
                <w:sz w:val="32"/>
                <w:szCs w:val="32"/>
              </w:rPr>
              <w:t>Título do Trabalho</w:t>
            </w:r>
          </w:p>
        </w:tc>
      </w:tr>
      <w:tr w:rsidR="00EA2EC0" w:rsidRPr="00EA2EC0" w14:paraId="4498ABBA" w14:textId="77777777" w:rsidTr="008D45CA">
        <w:tc>
          <w:tcPr>
            <w:tcW w:w="4247" w:type="dxa"/>
            <w:vAlign w:val="center"/>
          </w:tcPr>
          <w:p w14:paraId="419A004D" w14:textId="77777777" w:rsidR="00EA2EC0" w:rsidRPr="00EA2EC0" w:rsidRDefault="00EA2EC0" w:rsidP="008D45CA">
            <w:pPr>
              <w:pStyle w:val="Ttulo2"/>
              <w:outlineLvl w:val="1"/>
              <w:rPr>
                <w:rFonts w:eastAsia="Times New Roman"/>
                <w:color w:val="auto"/>
                <w:sz w:val="24"/>
                <w:szCs w:val="24"/>
                <w:lang w:eastAsia="pt-BR"/>
              </w:rPr>
            </w:pPr>
            <w:r w:rsidRPr="00EA2EC0">
              <w:rPr>
                <w:rFonts w:eastAsia="Times New Roman"/>
                <w:color w:val="auto"/>
                <w:sz w:val="24"/>
                <w:szCs w:val="24"/>
                <w:lang w:eastAsia="pt-BR"/>
              </w:rPr>
              <w:t>ANA PAULA PAGAN ROSSINI</w:t>
            </w:r>
          </w:p>
        </w:tc>
        <w:tc>
          <w:tcPr>
            <w:tcW w:w="9073" w:type="dxa"/>
            <w:vAlign w:val="bottom"/>
          </w:tcPr>
          <w:p w14:paraId="4C0A5CD8" w14:textId="77777777" w:rsidR="00EA2EC0" w:rsidRPr="00EA2EC0" w:rsidRDefault="00EA2EC0" w:rsidP="00E437B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A2E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Qualidade de vida no trabalho: a </w:t>
            </w:r>
            <w:proofErr w:type="spellStart"/>
            <w:r w:rsidRPr="00EA2E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implementação</w:t>
            </w:r>
            <w:proofErr w:type="spellEnd"/>
            <w:r w:rsidRPr="00EA2E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de um </w:t>
            </w:r>
            <w:proofErr w:type="spellStart"/>
            <w:r w:rsidRPr="00EA2E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código</w:t>
            </w:r>
            <w:proofErr w:type="spellEnd"/>
            <w:r w:rsidRPr="00EA2E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de </w:t>
            </w:r>
            <w:proofErr w:type="spellStart"/>
            <w:r w:rsidRPr="00EA2E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ética</w:t>
            </w:r>
            <w:proofErr w:type="spellEnd"/>
            <w:r w:rsidRPr="00EA2E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e conduta.</w:t>
            </w:r>
          </w:p>
        </w:tc>
      </w:tr>
      <w:tr w:rsidR="00EA2EC0" w:rsidRPr="00EA2EC0" w14:paraId="55262D37" w14:textId="77777777" w:rsidTr="008D45CA">
        <w:tc>
          <w:tcPr>
            <w:tcW w:w="4247" w:type="dxa"/>
            <w:vAlign w:val="center"/>
          </w:tcPr>
          <w:p w14:paraId="3000CF92" w14:textId="77777777" w:rsidR="00EA2EC0" w:rsidRPr="00EA2EC0" w:rsidRDefault="00EA2EC0" w:rsidP="008D45CA">
            <w:pPr>
              <w:pStyle w:val="Ttulo2"/>
              <w:outlineLvl w:val="1"/>
              <w:rPr>
                <w:color w:val="auto"/>
                <w:sz w:val="24"/>
                <w:szCs w:val="24"/>
              </w:rPr>
            </w:pPr>
            <w:r w:rsidRPr="00EA2EC0">
              <w:rPr>
                <w:rFonts w:eastAsia="Times New Roman"/>
                <w:color w:val="auto"/>
                <w:sz w:val="24"/>
                <w:szCs w:val="24"/>
                <w:lang w:eastAsia="pt-BR"/>
              </w:rPr>
              <w:t>CAMILA ALVES MIRANDA</w:t>
            </w:r>
          </w:p>
        </w:tc>
        <w:tc>
          <w:tcPr>
            <w:tcW w:w="9073" w:type="dxa"/>
            <w:vAlign w:val="bottom"/>
          </w:tcPr>
          <w:p w14:paraId="2A27D514" w14:textId="77777777" w:rsidR="00EA2EC0" w:rsidRPr="00EA2EC0" w:rsidRDefault="00EA2EC0" w:rsidP="00FF1666">
            <w:pPr>
              <w:rPr>
                <w:rFonts w:ascii="Calibri" w:hAnsi="Calibri" w:cs="Calibri"/>
                <w:sz w:val="24"/>
                <w:szCs w:val="24"/>
              </w:rPr>
            </w:pPr>
            <w:r w:rsidRPr="00EA2E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Orientação profissional com vestibulando e a influência da família</w:t>
            </w:r>
          </w:p>
        </w:tc>
      </w:tr>
      <w:tr w:rsidR="00EA2EC0" w:rsidRPr="00EA2EC0" w14:paraId="4E4C9340" w14:textId="77777777" w:rsidTr="008D45CA">
        <w:tc>
          <w:tcPr>
            <w:tcW w:w="4247" w:type="dxa"/>
            <w:vAlign w:val="center"/>
          </w:tcPr>
          <w:p w14:paraId="34A185BA" w14:textId="77777777" w:rsidR="00EA2EC0" w:rsidRPr="00EA2EC0" w:rsidRDefault="00EA2EC0" w:rsidP="008D45CA">
            <w:pPr>
              <w:pStyle w:val="Ttulo2"/>
              <w:outlineLvl w:val="1"/>
              <w:rPr>
                <w:color w:val="auto"/>
                <w:sz w:val="24"/>
                <w:szCs w:val="24"/>
              </w:rPr>
            </w:pPr>
            <w:r w:rsidRPr="00EA2EC0">
              <w:rPr>
                <w:rFonts w:eastAsia="Times New Roman"/>
                <w:color w:val="auto"/>
                <w:sz w:val="24"/>
                <w:szCs w:val="24"/>
                <w:lang w:eastAsia="pt-BR"/>
              </w:rPr>
              <w:t>CAMILA ALVES MIRANDA</w:t>
            </w:r>
          </w:p>
        </w:tc>
        <w:tc>
          <w:tcPr>
            <w:tcW w:w="9073" w:type="dxa"/>
            <w:vAlign w:val="bottom"/>
          </w:tcPr>
          <w:p w14:paraId="3393F5E1" w14:textId="77777777" w:rsidR="00EA2EC0" w:rsidRPr="00EA2EC0" w:rsidRDefault="00EA2EC0" w:rsidP="00FF1666">
            <w:pPr>
              <w:rPr>
                <w:rFonts w:ascii="Calibri" w:hAnsi="Calibri" w:cs="Calibri"/>
                <w:sz w:val="24"/>
                <w:szCs w:val="24"/>
              </w:rPr>
            </w:pPr>
            <w:r w:rsidRPr="00EA2E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Orientação profissional com grupo de vestibulandos: experiência de estágio</w:t>
            </w:r>
          </w:p>
        </w:tc>
      </w:tr>
      <w:tr w:rsidR="00EA2EC0" w:rsidRPr="00EA2EC0" w14:paraId="0DDA8A52" w14:textId="77777777" w:rsidTr="008D45CA">
        <w:tc>
          <w:tcPr>
            <w:tcW w:w="4247" w:type="dxa"/>
            <w:vAlign w:val="center"/>
          </w:tcPr>
          <w:p w14:paraId="6AB9E845" w14:textId="77777777" w:rsidR="00EA2EC0" w:rsidRPr="00EA2EC0" w:rsidRDefault="00EA2EC0" w:rsidP="008D45CA">
            <w:pPr>
              <w:pStyle w:val="Ttulo2"/>
              <w:outlineLvl w:val="1"/>
              <w:rPr>
                <w:color w:val="auto"/>
                <w:sz w:val="24"/>
                <w:szCs w:val="24"/>
              </w:rPr>
            </w:pPr>
            <w:r w:rsidRPr="00EA2EC0">
              <w:rPr>
                <w:rFonts w:eastAsia="Times New Roman"/>
                <w:color w:val="auto"/>
                <w:sz w:val="24"/>
                <w:szCs w:val="24"/>
                <w:lang w:eastAsia="pt-BR"/>
              </w:rPr>
              <w:t>CAROLINA CARVALHO DE OLIVEIRA</w:t>
            </w:r>
          </w:p>
        </w:tc>
        <w:tc>
          <w:tcPr>
            <w:tcW w:w="9073" w:type="dxa"/>
            <w:vAlign w:val="bottom"/>
          </w:tcPr>
          <w:p w14:paraId="7910A017" w14:textId="77777777" w:rsidR="00EA2EC0" w:rsidRPr="00EA2EC0" w:rsidRDefault="00EA2EC0" w:rsidP="00FF1666">
            <w:pPr>
              <w:rPr>
                <w:rFonts w:ascii="Calibri" w:hAnsi="Calibri" w:cs="Calibri"/>
                <w:sz w:val="24"/>
                <w:szCs w:val="24"/>
              </w:rPr>
            </w:pPr>
            <w:r w:rsidRPr="00EA2E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Estudo comparativo de estressores ocupacionais na equipe de enfermagem no setor público e privado e o suporte laboral</w:t>
            </w:r>
          </w:p>
        </w:tc>
      </w:tr>
      <w:tr w:rsidR="00EA2EC0" w:rsidRPr="00EA2EC0" w14:paraId="614AC3FA" w14:textId="77777777" w:rsidTr="008D45CA">
        <w:tc>
          <w:tcPr>
            <w:tcW w:w="4247" w:type="dxa"/>
            <w:vAlign w:val="center"/>
          </w:tcPr>
          <w:p w14:paraId="13F917ED" w14:textId="77777777" w:rsidR="00EA2EC0" w:rsidRPr="00EA2EC0" w:rsidRDefault="00EA2EC0" w:rsidP="008D45CA">
            <w:pPr>
              <w:pStyle w:val="Ttulo2"/>
              <w:outlineLvl w:val="1"/>
              <w:rPr>
                <w:color w:val="auto"/>
                <w:sz w:val="24"/>
                <w:szCs w:val="24"/>
              </w:rPr>
            </w:pPr>
            <w:r w:rsidRPr="00EA2EC0">
              <w:rPr>
                <w:rFonts w:eastAsia="Times New Roman"/>
                <w:color w:val="auto"/>
                <w:sz w:val="24"/>
                <w:szCs w:val="24"/>
                <w:lang w:eastAsia="pt-BR"/>
              </w:rPr>
              <w:t>CONSTANCE REZENDE BONVICINI</w:t>
            </w:r>
          </w:p>
        </w:tc>
        <w:tc>
          <w:tcPr>
            <w:tcW w:w="9073" w:type="dxa"/>
            <w:vAlign w:val="bottom"/>
          </w:tcPr>
          <w:p w14:paraId="5617920C" w14:textId="77777777" w:rsidR="00EA2EC0" w:rsidRPr="00EA2EC0" w:rsidRDefault="00EA2EC0" w:rsidP="00FF1666">
            <w:pPr>
              <w:rPr>
                <w:rFonts w:ascii="Calibri" w:hAnsi="Calibri" w:cs="Calibri"/>
                <w:sz w:val="24"/>
                <w:szCs w:val="24"/>
              </w:rPr>
            </w:pPr>
            <w:r w:rsidRPr="00EA2E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Estilos de lideranças e sua relação com o adoecimento mental</w:t>
            </w:r>
          </w:p>
        </w:tc>
      </w:tr>
      <w:tr w:rsidR="00EA2EC0" w:rsidRPr="00EA2EC0" w14:paraId="1B063A21" w14:textId="77777777" w:rsidTr="008D45CA">
        <w:tc>
          <w:tcPr>
            <w:tcW w:w="4247" w:type="dxa"/>
            <w:vAlign w:val="center"/>
          </w:tcPr>
          <w:p w14:paraId="0C4D4410" w14:textId="77777777" w:rsidR="00EA2EC0" w:rsidRPr="00EA2EC0" w:rsidRDefault="00EA2EC0" w:rsidP="008D45CA">
            <w:pPr>
              <w:pStyle w:val="Ttulo2"/>
              <w:outlineLvl w:val="1"/>
              <w:rPr>
                <w:color w:val="auto"/>
                <w:sz w:val="24"/>
                <w:szCs w:val="24"/>
              </w:rPr>
            </w:pPr>
            <w:r w:rsidRPr="00EA2EC0">
              <w:rPr>
                <w:rFonts w:eastAsia="Times New Roman"/>
                <w:color w:val="auto"/>
                <w:sz w:val="24"/>
                <w:szCs w:val="24"/>
                <w:lang w:eastAsia="pt-BR"/>
              </w:rPr>
              <w:t>ELEN FERNANDA SCIENSA</w:t>
            </w:r>
          </w:p>
        </w:tc>
        <w:tc>
          <w:tcPr>
            <w:tcW w:w="9073" w:type="dxa"/>
            <w:vAlign w:val="bottom"/>
          </w:tcPr>
          <w:p w14:paraId="0B38BF0E" w14:textId="77777777" w:rsidR="00EA2EC0" w:rsidRPr="00EA2EC0" w:rsidRDefault="00EA2EC0" w:rsidP="00FF1666">
            <w:pPr>
              <w:rPr>
                <w:rFonts w:ascii="Calibri" w:hAnsi="Calibri" w:cs="Calibri"/>
                <w:sz w:val="24"/>
                <w:szCs w:val="24"/>
              </w:rPr>
            </w:pPr>
            <w:r w:rsidRPr="00EA2E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Desemprego e precariedade no trabalho de mulheres dependentes de substâncias.</w:t>
            </w:r>
          </w:p>
        </w:tc>
      </w:tr>
      <w:tr w:rsidR="00EA2EC0" w:rsidRPr="00EA2EC0" w14:paraId="772CD600" w14:textId="77777777" w:rsidTr="008D45CA">
        <w:tc>
          <w:tcPr>
            <w:tcW w:w="4247" w:type="dxa"/>
            <w:vAlign w:val="center"/>
          </w:tcPr>
          <w:p w14:paraId="58F0C6C0" w14:textId="77777777" w:rsidR="00EA2EC0" w:rsidRPr="00EA2EC0" w:rsidRDefault="00EA2EC0" w:rsidP="008D45CA">
            <w:pPr>
              <w:pStyle w:val="Ttulo2"/>
              <w:outlineLvl w:val="1"/>
              <w:rPr>
                <w:rFonts w:eastAsia="Times New Roman"/>
                <w:color w:val="auto"/>
                <w:sz w:val="24"/>
                <w:szCs w:val="24"/>
                <w:lang w:eastAsia="pt-BR"/>
              </w:rPr>
            </w:pPr>
            <w:r w:rsidRPr="00EA2EC0">
              <w:rPr>
                <w:rFonts w:eastAsia="Times New Roman"/>
                <w:color w:val="auto"/>
                <w:sz w:val="24"/>
                <w:szCs w:val="24"/>
                <w:lang w:eastAsia="pt-BR"/>
              </w:rPr>
              <w:t>FLÁVIA</w:t>
            </w:r>
          </w:p>
        </w:tc>
        <w:tc>
          <w:tcPr>
            <w:tcW w:w="9073" w:type="dxa"/>
            <w:vAlign w:val="bottom"/>
          </w:tcPr>
          <w:p w14:paraId="28058786" w14:textId="77777777" w:rsidR="00EA2EC0" w:rsidRPr="00EA2EC0" w:rsidRDefault="00EA2EC0" w:rsidP="00E437B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A2E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Sistematização de práticas coercitivas no contexto organizacional</w:t>
            </w:r>
          </w:p>
        </w:tc>
      </w:tr>
      <w:tr w:rsidR="00EA2EC0" w:rsidRPr="00EA2EC0" w14:paraId="16508317" w14:textId="77777777" w:rsidTr="008D45CA">
        <w:tc>
          <w:tcPr>
            <w:tcW w:w="4247" w:type="dxa"/>
            <w:vAlign w:val="center"/>
          </w:tcPr>
          <w:p w14:paraId="0E1AB24B" w14:textId="77777777" w:rsidR="00EA2EC0" w:rsidRPr="00EA2EC0" w:rsidRDefault="00EA2EC0" w:rsidP="008D45CA">
            <w:pPr>
              <w:pStyle w:val="Ttulo2"/>
              <w:outlineLvl w:val="1"/>
              <w:rPr>
                <w:color w:val="auto"/>
                <w:sz w:val="24"/>
                <w:szCs w:val="24"/>
              </w:rPr>
            </w:pPr>
            <w:r w:rsidRPr="00EA2EC0">
              <w:rPr>
                <w:rFonts w:eastAsia="Times New Roman"/>
                <w:color w:val="auto"/>
                <w:sz w:val="24"/>
                <w:szCs w:val="24"/>
                <w:lang w:eastAsia="pt-BR"/>
              </w:rPr>
              <w:t>HILCÉIA STEFANE ROSA MOREIRA</w:t>
            </w:r>
          </w:p>
        </w:tc>
        <w:tc>
          <w:tcPr>
            <w:tcW w:w="9073" w:type="dxa"/>
            <w:vAlign w:val="bottom"/>
          </w:tcPr>
          <w:p w14:paraId="31369720" w14:textId="77777777" w:rsidR="00EA2EC0" w:rsidRPr="00EA2EC0" w:rsidRDefault="00EA2EC0" w:rsidP="00FF1666">
            <w:pPr>
              <w:rPr>
                <w:rFonts w:ascii="Calibri" w:hAnsi="Calibri" w:cs="Calibri"/>
                <w:sz w:val="24"/>
                <w:szCs w:val="24"/>
              </w:rPr>
            </w:pPr>
            <w:r w:rsidRPr="00EA2E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Rotatividade dos profissionais celetistas de um hospital universitário federal</w:t>
            </w:r>
          </w:p>
        </w:tc>
      </w:tr>
      <w:tr w:rsidR="00EA2EC0" w:rsidRPr="00EA2EC0" w14:paraId="13A0AD06" w14:textId="77777777" w:rsidTr="008D45CA">
        <w:tc>
          <w:tcPr>
            <w:tcW w:w="4247" w:type="dxa"/>
            <w:vAlign w:val="center"/>
          </w:tcPr>
          <w:p w14:paraId="29C1C261" w14:textId="77777777" w:rsidR="00EA2EC0" w:rsidRPr="00EA2EC0" w:rsidRDefault="00EA2EC0" w:rsidP="008D45CA">
            <w:pPr>
              <w:pStyle w:val="Ttulo2"/>
              <w:outlineLvl w:val="1"/>
              <w:rPr>
                <w:rFonts w:eastAsia="Times New Roman"/>
                <w:color w:val="auto"/>
                <w:sz w:val="24"/>
                <w:szCs w:val="24"/>
                <w:lang w:eastAsia="pt-BR"/>
              </w:rPr>
            </w:pPr>
            <w:r w:rsidRPr="00EA2EC0">
              <w:rPr>
                <w:rFonts w:eastAsia="Times New Roman"/>
                <w:color w:val="auto"/>
                <w:sz w:val="24"/>
                <w:szCs w:val="24"/>
                <w:lang w:eastAsia="pt-BR"/>
              </w:rPr>
              <w:t>IGOR MIGUEL NASCIMENTO ZANATA DOS SANTOS</w:t>
            </w:r>
          </w:p>
        </w:tc>
        <w:tc>
          <w:tcPr>
            <w:tcW w:w="9073" w:type="dxa"/>
            <w:vAlign w:val="bottom"/>
          </w:tcPr>
          <w:p w14:paraId="094ABF7C" w14:textId="77777777" w:rsidR="00EA2EC0" w:rsidRPr="00EA2EC0" w:rsidRDefault="00EA2EC0" w:rsidP="00E437B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A2E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Indicadores de saúde mental e evasão universitária em ingressantes do curso de psicologia</w:t>
            </w:r>
          </w:p>
        </w:tc>
      </w:tr>
      <w:tr w:rsidR="00EA2EC0" w:rsidRPr="00EA2EC0" w14:paraId="27B98946" w14:textId="77777777" w:rsidTr="008D45CA">
        <w:tc>
          <w:tcPr>
            <w:tcW w:w="4247" w:type="dxa"/>
            <w:vAlign w:val="center"/>
          </w:tcPr>
          <w:p w14:paraId="161A82C5" w14:textId="77777777" w:rsidR="00EA2EC0" w:rsidRPr="00EA2EC0" w:rsidRDefault="00EA2EC0" w:rsidP="008D45CA">
            <w:pPr>
              <w:pStyle w:val="Ttulo2"/>
              <w:outlineLvl w:val="1"/>
              <w:rPr>
                <w:rFonts w:eastAsia="Times New Roman"/>
                <w:color w:val="auto"/>
                <w:sz w:val="24"/>
                <w:szCs w:val="24"/>
                <w:lang w:eastAsia="pt-BR"/>
              </w:rPr>
            </w:pPr>
            <w:r w:rsidRPr="00EA2EC0">
              <w:rPr>
                <w:rFonts w:eastAsia="Times New Roman"/>
                <w:color w:val="auto"/>
                <w:sz w:val="24"/>
                <w:szCs w:val="24"/>
                <w:lang w:eastAsia="pt-BR"/>
              </w:rPr>
              <w:t>ISADORA DE MARTINO PRATA</w:t>
            </w:r>
          </w:p>
        </w:tc>
        <w:tc>
          <w:tcPr>
            <w:tcW w:w="9073" w:type="dxa"/>
            <w:vAlign w:val="bottom"/>
          </w:tcPr>
          <w:p w14:paraId="12176CE7" w14:textId="77777777" w:rsidR="00EA2EC0" w:rsidRPr="00EA2EC0" w:rsidRDefault="00EA2EC0" w:rsidP="00E437B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A2E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Análise comparativa de índices de </w:t>
            </w:r>
            <w:proofErr w:type="spellStart"/>
            <w:r w:rsidRPr="00EA2E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Burnout</w:t>
            </w:r>
            <w:proofErr w:type="spellEnd"/>
            <w:r w:rsidRPr="00EA2E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e suporte laboral em professores universitários de instituições de ensino públicas e privadas</w:t>
            </w:r>
          </w:p>
        </w:tc>
      </w:tr>
      <w:tr w:rsidR="00EA2EC0" w:rsidRPr="00EA2EC0" w14:paraId="241DAB6C" w14:textId="77777777" w:rsidTr="008D45CA">
        <w:tc>
          <w:tcPr>
            <w:tcW w:w="4247" w:type="dxa"/>
            <w:vAlign w:val="center"/>
          </w:tcPr>
          <w:p w14:paraId="13D4147B" w14:textId="77777777" w:rsidR="00EA2EC0" w:rsidRPr="00EA2EC0" w:rsidRDefault="00EA2EC0" w:rsidP="008D45CA">
            <w:pPr>
              <w:pStyle w:val="Ttulo2"/>
              <w:outlineLvl w:val="1"/>
              <w:rPr>
                <w:color w:val="auto"/>
                <w:sz w:val="24"/>
                <w:szCs w:val="24"/>
              </w:rPr>
            </w:pPr>
            <w:r w:rsidRPr="00EA2EC0">
              <w:rPr>
                <w:rFonts w:eastAsia="Times New Roman"/>
                <w:color w:val="auto"/>
                <w:sz w:val="24"/>
                <w:szCs w:val="24"/>
                <w:lang w:eastAsia="pt-BR"/>
              </w:rPr>
              <w:t>JHENIFER PRESCILLA DIAS</w:t>
            </w:r>
          </w:p>
        </w:tc>
        <w:tc>
          <w:tcPr>
            <w:tcW w:w="9073" w:type="dxa"/>
            <w:vAlign w:val="bottom"/>
          </w:tcPr>
          <w:p w14:paraId="4A226230" w14:textId="77777777" w:rsidR="00EA2EC0" w:rsidRPr="00EA2EC0" w:rsidRDefault="00EA2EC0" w:rsidP="00FF1666">
            <w:pPr>
              <w:rPr>
                <w:rFonts w:ascii="Calibri" w:hAnsi="Calibri" w:cs="Calibri"/>
                <w:sz w:val="24"/>
                <w:szCs w:val="24"/>
              </w:rPr>
            </w:pPr>
            <w:r w:rsidRPr="00EA2E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Clima e suporte organizacional: avaliação e relação entre as temáticas</w:t>
            </w:r>
          </w:p>
        </w:tc>
      </w:tr>
      <w:tr w:rsidR="00EA2EC0" w:rsidRPr="00EA2EC0" w14:paraId="4FD79E9D" w14:textId="77777777" w:rsidTr="008D45CA">
        <w:tc>
          <w:tcPr>
            <w:tcW w:w="4247" w:type="dxa"/>
            <w:vAlign w:val="center"/>
          </w:tcPr>
          <w:p w14:paraId="21461BDD" w14:textId="77777777" w:rsidR="00EA2EC0" w:rsidRPr="00EA2EC0" w:rsidRDefault="00EA2EC0" w:rsidP="008D45CA">
            <w:pPr>
              <w:pStyle w:val="Ttulo2"/>
              <w:outlineLvl w:val="1"/>
              <w:rPr>
                <w:rFonts w:eastAsia="Times New Roman"/>
                <w:color w:val="auto"/>
                <w:sz w:val="24"/>
                <w:szCs w:val="24"/>
                <w:lang w:eastAsia="pt-BR"/>
              </w:rPr>
            </w:pPr>
            <w:r w:rsidRPr="00EA2EC0">
              <w:rPr>
                <w:rFonts w:eastAsia="Times New Roman"/>
                <w:color w:val="auto"/>
                <w:sz w:val="24"/>
                <w:szCs w:val="24"/>
                <w:lang w:eastAsia="pt-BR"/>
              </w:rPr>
              <w:t>JOÃO VITOR GENGO VENDRAME</w:t>
            </w:r>
          </w:p>
        </w:tc>
        <w:tc>
          <w:tcPr>
            <w:tcW w:w="9073" w:type="dxa"/>
            <w:vAlign w:val="bottom"/>
          </w:tcPr>
          <w:p w14:paraId="19A7A7A8" w14:textId="77777777" w:rsidR="00EA2EC0" w:rsidRPr="00EA2EC0" w:rsidRDefault="00EA2EC0" w:rsidP="00E437B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A2E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Suporte laboral e estressores ocupacionais: </w:t>
            </w:r>
            <w:proofErr w:type="spellStart"/>
            <w:r w:rsidRPr="00EA2E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comparação</w:t>
            </w:r>
            <w:proofErr w:type="spellEnd"/>
            <w:r w:rsidRPr="00EA2E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entre diferentes categorias profissionais</w:t>
            </w:r>
          </w:p>
        </w:tc>
      </w:tr>
      <w:tr w:rsidR="00EA2EC0" w:rsidRPr="00EA2EC0" w14:paraId="278A68D9" w14:textId="77777777" w:rsidTr="008D45CA">
        <w:tc>
          <w:tcPr>
            <w:tcW w:w="4247" w:type="dxa"/>
            <w:vAlign w:val="center"/>
          </w:tcPr>
          <w:p w14:paraId="1DECCAEC" w14:textId="77777777" w:rsidR="00EA2EC0" w:rsidRPr="00EA2EC0" w:rsidRDefault="00EA2EC0" w:rsidP="008D45C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A2EC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LUISA ALIBONI</w:t>
            </w:r>
          </w:p>
        </w:tc>
        <w:tc>
          <w:tcPr>
            <w:tcW w:w="9073" w:type="dxa"/>
            <w:vAlign w:val="bottom"/>
          </w:tcPr>
          <w:p w14:paraId="20318A11" w14:textId="77777777" w:rsidR="00EA2EC0" w:rsidRPr="00EA2EC0" w:rsidRDefault="00EA2EC0" w:rsidP="00CD6EBA">
            <w:pPr>
              <w:rPr>
                <w:sz w:val="24"/>
                <w:szCs w:val="24"/>
              </w:rPr>
            </w:pPr>
            <w:r w:rsidRPr="00EA2EC0">
              <w:rPr>
                <w:rFonts w:ascii="Calibri" w:hAnsi="Calibri" w:cs="Calibri"/>
                <w:color w:val="000000"/>
                <w:sz w:val="24"/>
                <w:szCs w:val="24"/>
              </w:rPr>
              <w:t>Atividades geradoras de conhecimento em psicologia organizacional e do trabalho</w:t>
            </w:r>
          </w:p>
        </w:tc>
      </w:tr>
      <w:tr w:rsidR="00EA2EC0" w:rsidRPr="00EA2EC0" w14:paraId="456EAF54" w14:textId="77777777" w:rsidTr="008D45CA">
        <w:tc>
          <w:tcPr>
            <w:tcW w:w="4247" w:type="dxa"/>
            <w:vAlign w:val="center"/>
          </w:tcPr>
          <w:p w14:paraId="03E508EE" w14:textId="77777777" w:rsidR="00EA2EC0" w:rsidRPr="00EA2EC0" w:rsidRDefault="00EA2EC0" w:rsidP="008D45CA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A2EC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MARIA MADALENA LAZARI KAWASHIMA</w:t>
            </w:r>
          </w:p>
        </w:tc>
        <w:tc>
          <w:tcPr>
            <w:tcW w:w="9073" w:type="dxa"/>
            <w:vAlign w:val="bottom"/>
          </w:tcPr>
          <w:p w14:paraId="04943981" w14:textId="77777777" w:rsidR="00EA2EC0" w:rsidRPr="00EA2EC0" w:rsidRDefault="00EA2EC0" w:rsidP="00EA2EC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A2EC0">
              <w:rPr>
                <w:rFonts w:ascii="Calibri" w:hAnsi="Calibri" w:cs="Calibri"/>
                <w:color w:val="000000"/>
                <w:sz w:val="24"/>
                <w:szCs w:val="24"/>
              </w:rPr>
              <w:t>Relato de experiência: planejamento para aposentadoria</w:t>
            </w:r>
          </w:p>
        </w:tc>
      </w:tr>
      <w:tr w:rsidR="00EA2EC0" w:rsidRPr="00EA2EC0" w14:paraId="6F395061" w14:textId="77777777" w:rsidTr="008D45CA">
        <w:tc>
          <w:tcPr>
            <w:tcW w:w="4247" w:type="dxa"/>
            <w:vAlign w:val="center"/>
          </w:tcPr>
          <w:p w14:paraId="4248FC76" w14:textId="77777777" w:rsidR="00EA2EC0" w:rsidRPr="00EA2EC0" w:rsidRDefault="00EA2EC0" w:rsidP="008D45C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A2EC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MATHEUS FERNANDES DE CASTRO</w:t>
            </w:r>
          </w:p>
        </w:tc>
        <w:tc>
          <w:tcPr>
            <w:tcW w:w="9073" w:type="dxa"/>
            <w:vAlign w:val="bottom"/>
          </w:tcPr>
          <w:p w14:paraId="050A17A2" w14:textId="77777777" w:rsidR="00EA2EC0" w:rsidRPr="00EA2EC0" w:rsidRDefault="00EA2EC0" w:rsidP="00CD6EBA">
            <w:pPr>
              <w:rPr>
                <w:sz w:val="24"/>
                <w:szCs w:val="24"/>
              </w:rPr>
            </w:pPr>
            <w:r w:rsidRPr="00EA2EC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Trabalho, cotidiano e saúde do trabalhador em </w:t>
            </w:r>
            <w:proofErr w:type="spellStart"/>
            <w:r w:rsidRPr="00EA2EC0">
              <w:rPr>
                <w:rFonts w:ascii="Calibri" w:hAnsi="Calibri" w:cs="Calibri"/>
                <w:color w:val="000000"/>
                <w:sz w:val="24"/>
                <w:szCs w:val="24"/>
              </w:rPr>
              <w:t>emprendimentos</w:t>
            </w:r>
            <w:proofErr w:type="spellEnd"/>
            <w:r w:rsidRPr="00EA2EC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solidários</w:t>
            </w:r>
          </w:p>
        </w:tc>
      </w:tr>
      <w:tr w:rsidR="00EA2EC0" w:rsidRPr="00EA2EC0" w14:paraId="3784D8DC" w14:textId="77777777" w:rsidTr="008D45CA">
        <w:tc>
          <w:tcPr>
            <w:tcW w:w="4247" w:type="dxa"/>
            <w:vAlign w:val="center"/>
          </w:tcPr>
          <w:p w14:paraId="04CD91BA" w14:textId="77777777" w:rsidR="00EA2EC0" w:rsidRPr="00EA2EC0" w:rsidRDefault="00EA2EC0" w:rsidP="008D45CA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A2EC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VIVIANE MISHIMA DOS SANTOS</w:t>
            </w:r>
          </w:p>
        </w:tc>
        <w:tc>
          <w:tcPr>
            <w:tcW w:w="9073" w:type="dxa"/>
            <w:vAlign w:val="bottom"/>
          </w:tcPr>
          <w:p w14:paraId="5D5C430B" w14:textId="77777777" w:rsidR="00EA2EC0" w:rsidRPr="00EA2EC0" w:rsidRDefault="00EA2EC0" w:rsidP="00DA1F6A">
            <w:pPr>
              <w:rPr>
                <w:sz w:val="24"/>
                <w:szCs w:val="24"/>
              </w:rPr>
            </w:pPr>
            <w:r w:rsidRPr="00EA2EC0">
              <w:rPr>
                <w:rFonts w:ascii="Calibri" w:hAnsi="Calibri" w:cs="Calibri"/>
                <w:color w:val="000000"/>
                <w:sz w:val="24"/>
                <w:szCs w:val="24"/>
              </w:rPr>
              <w:t>Análise do processo de adaptação de trabalhadores de uma universidade pública.</w:t>
            </w:r>
          </w:p>
        </w:tc>
      </w:tr>
      <w:tr w:rsidR="00FF1666" w14:paraId="1B059B0B" w14:textId="77777777" w:rsidTr="00FF1666">
        <w:tc>
          <w:tcPr>
            <w:tcW w:w="13320" w:type="dxa"/>
            <w:gridSpan w:val="2"/>
            <w:shd w:val="clear" w:color="auto" w:fill="000000" w:themeFill="text1"/>
          </w:tcPr>
          <w:p w14:paraId="32BD1619" w14:textId="6C4E9DE3" w:rsidR="00FF1666" w:rsidRDefault="00FF1666" w:rsidP="00FF1666">
            <w:pPr>
              <w:jc w:val="center"/>
            </w:pPr>
            <w:r w:rsidRPr="00E437BC">
              <w:rPr>
                <w:rFonts w:ascii="Calibri" w:eastAsia="Times New Roman" w:hAnsi="Calibri" w:cs="Calibri"/>
                <w:color w:val="FFFFFF" w:themeColor="background1"/>
                <w:sz w:val="32"/>
                <w:szCs w:val="32"/>
                <w:lang w:eastAsia="pt-BR"/>
              </w:rPr>
              <w:lastRenderedPageBreak/>
              <w:t>Dia 1</w:t>
            </w:r>
            <w:r>
              <w:rPr>
                <w:rFonts w:ascii="Calibri" w:eastAsia="Times New Roman" w:hAnsi="Calibri" w:cs="Calibri"/>
                <w:color w:val="FFFFFF" w:themeColor="background1"/>
                <w:sz w:val="32"/>
                <w:szCs w:val="32"/>
                <w:lang w:eastAsia="pt-BR"/>
              </w:rPr>
              <w:t>6</w:t>
            </w:r>
            <w:r w:rsidRPr="00E437BC">
              <w:rPr>
                <w:rFonts w:ascii="Calibri" w:eastAsia="Times New Roman" w:hAnsi="Calibri" w:cs="Calibri"/>
                <w:color w:val="FFFFFF" w:themeColor="background1"/>
                <w:sz w:val="32"/>
                <w:szCs w:val="32"/>
                <w:lang w:eastAsia="pt-BR"/>
              </w:rPr>
              <w:t>/05/19 – das 1</w:t>
            </w:r>
            <w:r>
              <w:rPr>
                <w:rFonts w:ascii="Calibri" w:eastAsia="Times New Roman" w:hAnsi="Calibri" w:cs="Calibri"/>
                <w:color w:val="FFFFFF" w:themeColor="background1"/>
                <w:sz w:val="32"/>
                <w:szCs w:val="32"/>
                <w:lang w:eastAsia="pt-BR"/>
              </w:rPr>
              <w:t>0</w:t>
            </w:r>
            <w:r w:rsidRPr="00E437BC">
              <w:rPr>
                <w:rFonts w:ascii="Calibri" w:eastAsia="Times New Roman" w:hAnsi="Calibri" w:cs="Calibri"/>
                <w:color w:val="FFFFFF" w:themeColor="background1"/>
                <w:sz w:val="32"/>
                <w:szCs w:val="32"/>
                <w:lang w:eastAsia="pt-BR"/>
              </w:rPr>
              <w:t>h00 às 1</w:t>
            </w:r>
            <w:r>
              <w:rPr>
                <w:rFonts w:ascii="Calibri" w:eastAsia="Times New Roman" w:hAnsi="Calibri" w:cs="Calibri"/>
                <w:color w:val="FFFFFF" w:themeColor="background1"/>
                <w:sz w:val="32"/>
                <w:szCs w:val="32"/>
                <w:lang w:eastAsia="pt-BR"/>
              </w:rPr>
              <w:t>2</w:t>
            </w:r>
            <w:r w:rsidRPr="00E437BC">
              <w:rPr>
                <w:rFonts w:ascii="Calibri" w:eastAsia="Times New Roman" w:hAnsi="Calibri" w:cs="Calibri"/>
                <w:color w:val="FFFFFF" w:themeColor="background1"/>
                <w:sz w:val="32"/>
                <w:szCs w:val="32"/>
                <w:lang w:eastAsia="pt-BR"/>
              </w:rPr>
              <w:t xml:space="preserve">h00 – </w:t>
            </w:r>
            <w:r w:rsidRPr="008D45CA">
              <w:rPr>
                <w:rFonts w:ascii="Calibri" w:eastAsia="Times New Roman" w:hAnsi="Calibri" w:cs="Calibri"/>
                <w:b/>
                <w:color w:val="FFFF00"/>
                <w:sz w:val="32"/>
                <w:szCs w:val="32"/>
                <w:lang w:eastAsia="pt-BR"/>
              </w:rPr>
              <w:t xml:space="preserve">Hall da </w:t>
            </w:r>
            <w:proofErr w:type="spellStart"/>
            <w:r w:rsidRPr="008D45CA">
              <w:rPr>
                <w:rFonts w:ascii="Calibri" w:eastAsia="Times New Roman" w:hAnsi="Calibri" w:cs="Calibri"/>
                <w:b/>
                <w:color w:val="FFFF00"/>
                <w:sz w:val="32"/>
                <w:szCs w:val="32"/>
                <w:lang w:eastAsia="pt-BR"/>
              </w:rPr>
              <w:t>Fun</w:t>
            </w:r>
            <w:r w:rsidR="008D45CA">
              <w:rPr>
                <w:rFonts w:ascii="Calibri" w:eastAsia="Times New Roman" w:hAnsi="Calibri" w:cs="Calibri"/>
                <w:b/>
                <w:color w:val="FFFF00"/>
                <w:sz w:val="32"/>
                <w:szCs w:val="32"/>
                <w:lang w:eastAsia="pt-BR"/>
              </w:rPr>
              <w:t>D</w:t>
            </w:r>
            <w:r w:rsidRPr="008D45CA">
              <w:rPr>
                <w:rFonts w:ascii="Calibri" w:eastAsia="Times New Roman" w:hAnsi="Calibri" w:cs="Calibri"/>
                <w:b/>
                <w:color w:val="FFFF00"/>
                <w:sz w:val="32"/>
                <w:szCs w:val="32"/>
                <w:lang w:eastAsia="pt-BR"/>
              </w:rPr>
              <w:t>e</w:t>
            </w:r>
            <w:r w:rsidR="008D45CA">
              <w:rPr>
                <w:rFonts w:ascii="Calibri" w:eastAsia="Times New Roman" w:hAnsi="Calibri" w:cs="Calibri"/>
                <w:b/>
                <w:color w:val="FFFF00"/>
                <w:sz w:val="32"/>
                <w:szCs w:val="32"/>
                <w:lang w:eastAsia="pt-BR"/>
              </w:rPr>
              <w:t>B</w:t>
            </w:r>
            <w:proofErr w:type="spellEnd"/>
          </w:p>
        </w:tc>
      </w:tr>
      <w:tr w:rsidR="00FF1666" w14:paraId="651AC95C" w14:textId="77777777" w:rsidTr="009A22D0">
        <w:tc>
          <w:tcPr>
            <w:tcW w:w="4247" w:type="dxa"/>
          </w:tcPr>
          <w:p w14:paraId="4119C64B" w14:textId="41D10A8C" w:rsidR="00FF1666" w:rsidRDefault="00FF1666" w:rsidP="00FF1666">
            <w:pPr>
              <w:jc w:val="center"/>
            </w:pPr>
            <w:r w:rsidRPr="00FF1666">
              <w:rPr>
                <w:sz w:val="32"/>
                <w:szCs w:val="32"/>
              </w:rPr>
              <w:t>Congressista</w:t>
            </w:r>
          </w:p>
        </w:tc>
        <w:tc>
          <w:tcPr>
            <w:tcW w:w="9073" w:type="dxa"/>
          </w:tcPr>
          <w:p w14:paraId="14D90829" w14:textId="0B8E74E7" w:rsidR="00FF1666" w:rsidRDefault="00FF1666" w:rsidP="00EA2EC0">
            <w:pPr>
              <w:jc w:val="center"/>
            </w:pPr>
            <w:r w:rsidRPr="00FF1666">
              <w:rPr>
                <w:sz w:val="32"/>
                <w:szCs w:val="32"/>
              </w:rPr>
              <w:t>Título do Trabalho</w:t>
            </w:r>
          </w:p>
        </w:tc>
      </w:tr>
      <w:tr w:rsidR="00413019" w14:paraId="2FAE4B4A" w14:textId="77777777" w:rsidTr="00413019">
        <w:tc>
          <w:tcPr>
            <w:tcW w:w="4247" w:type="dxa"/>
            <w:vAlign w:val="center"/>
          </w:tcPr>
          <w:p w14:paraId="3F9C37E0" w14:textId="77777777" w:rsidR="00413019" w:rsidRPr="003056E7" w:rsidRDefault="00413019" w:rsidP="00413019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3056E7">
              <w:rPr>
                <w:rStyle w:val="Forte"/>
                <w:rFonts w:asciiTheme="majorHAnsi" w:hAnsiTheme="majorHAnsi" w:cstheme="majorHAnsi"/>
                <w:b w:val="0"/>
                <w:sz w:val="24"/>
                <w:szCs w:val="24"/>
                <w:shd w:val="clear" w:color="auto" w:fill="EEEEEE"/>
              </w:rPr>
              <w:t>FABIANA MARQUES P. BARTNIK</w:t>
            </w:r>
          </w:p>
        </w:tc>
        <w:tc>
          <w:tcPr>
            <w:tcW w:w="9073" w:type="dxa"/>
            <w:vAlign w:val="center"/>
          </w:tcPr>
          <w:p w14:paraId="671870DA" w14:textId="77777777" w:rsidR="00413019" w:rsidRDefault="00413019" w:rsidP="004130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EEEEEE"/>
              </w:rPr>
              <w:t>Intervenções em Psicologia Organizacional: relato de estágio supervisionado em uma empresa familiar</w:t>
            </w:r>
          </w:p>
        </w:tc>
      </w:tr>
      <w:tr w:rsidR="00413019" w14:paraId="53F758FF" w14:textId="77777777" w:rsidTr="00413019">
        <w:tc>
          <w:tcPr>
            <w:tcW w:w="4247" w:type="dxa"/>
            <w:vAlign w:val="center"/>
          </w:tcPr>
          <w:p w14:paraId="4C8B2588" w14:textId="77777777" w:rsidR="00413019" w:rsidRPr="00EA2EC0" w:rsidRDefault="00413019" w:rsidP="004130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A2EC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ISABELLA CARVALHO DE OLIVEIRA</w:t>
            </w:r>
          </w:p>
        </w:tc>
        <w:tc>
          <w:tcPr>
            <w:tcW w:w="9073" w:type="dxa"/>
            <w:vAlign w:val="center"/>
          </w:tcPr>
          <w:p w14:paraId="112BAF78" w14:textId="77777777" w:rsidR="00413019" w:rsidRPr="00EA2EC0" w:rsidRDefault="00413019" w:rsidP="00413019">
            <w:pPr>
              <w:rPr>
                <w:sz w:val="24"/>
                <w:szCs w:val="24"/>
              </w:rPr>
            </w:pPr>
            <w:r w:rsidRPr="00EA2E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Prática em Orientação Profissional Individual: relato de experiência de estágio</w:t>
            </w:r>
          </w:p>
        </w:tc>
      </w:tr>
      <w:tr w:rsidR="00413019" w14:paraId="63AD73FF" w14:textId="77777777" w:rsidTr="00413019">
        <w:tc>
          <w:tcPr>
            <w:tcW w:w="4247" w:type="dxa"/>
            <w:vAlign w:val="center"/>
          </w:tcPr>
          <w:p w14:paraId="531E16A3" w14:textId="77777777" w:rsidR="00413019" w:rsidRPr="00EA2EC0" w:rsidRDefault="00413019" w:rsidP="004130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A2EC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JHENIFER PRESCILLA DIAS</w:t>
            </w:r>
          </w:p>
        </w:tc>
        <w:tc>
          <w:tcPr>
            <w:tcW w:w="9073" w:type="dxa"/>
            <w:vAlign w:val="center"/>
          </w:tcPr>
          <w:p w14:paraId="4457498D" w14:textId="77777777" w:rsidR="00413019" w:rsidRPr="00EA2EC0" w:rsidRDefault="00413019" w:rsidP="00413019">
            <w:pPr>
              <w:rPr>
                <w:sz w:val="24"/>
                <w:szCs w:val="24"/>
              </w:rPr>
            </w:pPr>
            <w:r w:rsidRPr="00EA2E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Estressores ocupacionais no contexto da enfermagem: Análise da literatura nacional entre 2008 e 2017</w:t>
            </w:r>
          </w:p>
        </w:tc>
      </w:tr>
      <w:tr w:rsidR="00413019" w14:paraId="0ECECB45" w14:textId="77777777" w:rsidTr="00413019">
        <w:tc>
          <w:tcPr>
            <w:tcW w:w="4247" w:type="dxa"/>
            <w:vAlign w:val="center"/>
          </w:tcPr>
          <w:p w14:paraId="1047EC4F" w14:textId="77777777" w:rsidR="00413019" w:rsidRPr="00EA2EC0" w:rsidRDefault="00413019" w:rsidP="004130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A2EC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JHENIFER PRESCILLA DIAS</w:t>
            </w:r>
          </w:p>
        </w:tc>
        <w:tc>
          <w:tcPr>
            <w:tcW w:w="9073" w:type="dxa"/>
            <w:vAlign w:val="center"/>
          </w:tcPr>
          <w:p w14:paraId="3241510A" w14:textId="77777777" w:rsidR="00413019" w:rsidRPr="00EA2EC0" w:rsidRDefault="00413019" w:rsidP="00413019">
            <w:pPr>
              <w:rPr>
                <w:sz w:val="24"/>
                <w:szCs w:val="24"/>
              </w:rPr>
            </w:pPr>
            <w:r w:rsidRPr="00EA2E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Estressores ocupacionais no contexto da enfermagem: um estudo sobre a relação entre as variáveis individuais e organizacionais</w:t>
            </w:r>
          </w:p>
        </w:tc>
      </w:tr>
      <w:tr w:rsidR="00413019" w14:paraId="4014B0F1" w14:textId="77777777" w:rsidTr="00413019">
        <w:tc>
          <w:tcPr>
            <w:tcW w:w="4247" w:type="dxa"/>
            <w:vAlign w:val="center"/>
          </w:tcPr>
          <w:p w14:paraId="2E58D95A" w14:textId="77777777" w:rsidR="00413019" w:rsidRPr="00EA2EC0" w:rsidRDefault="00413019" w:rsidP="004130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A2EC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JOSIANE CRISTINA BOCCHI</w:t>
            </w:r>
          </w:p>
        </w:tc>
        <w:tc>
          <w:tcPr>
            <w:tcW w:w="9073" w:type="dxa"/>
            <w:vAlign w:val="center"/>
          </w:tcPr>
          <w:p w14:paraId="21972FE2" w14:textId="77777777" w:rsidR="00413019" w:rsidRPr="00EA2EC0" w:rsidRDefault="00413019" w:rsidP="00413019">
            <w:pPr>
              <w:rPr>
                <w:sz w:val="24"/>
                <w:szCs w:val="24"/>
              </w:rPr>
            </w:pPr>
            <w:r w:rsidRPr="00EA2E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 prática profissional de psicólogos em ambiente hospitalar e seus desafios</w:t>
            </w:r>
          </w:p>
        </w:tc>
      </w:tr>
      <w:tr w:rsidR="00413019" w14:paraId="6D53C418" w14:textId="77777777" w:rsidTr="00413019">
        <w:tc>
          <w:tcPr>
            <w:tcW w:w="4247" w:type="dxa"/>
            <w:vAlign w:val="center"/>
          </w:tcPr>
          <w:p w14:paraId="74D4DE19" w14:textId="77777777" w:rsidR="00413019" w:rsidRPr="00EA2EC0" w:rsidRDefault="00413019" w:rsidP="004130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A2EC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JÚLIA BORGES NAKAMURA</w:t>
            </w:r>
          </w:p>
        </w:tc>
        <w:tc>
          <w:tcPr>
            <w:tcW w:w="9073" w:type="dxa"/>
            <w:vAlign w:val="center"/>
          </w:tcPr>
          <w:p w14:paraId="2559490A" w14:textId="77777777" w:rsidR="00413019" w:rsidRPr="00EA2EC0" w:rsidRDefault="00413019" w:rsidP="00413019">
            <w:pPr>
              <w:rPr>
                <w:sz w:val="24"/>
                <w:szCs w:val="24"/>
              </w:rPr>
            </w:pPr>
            <w:r w:rsidRPr="00EA2E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A percepção das dimensões do </w:t>
            </w:r>
            <w:proofErr w:type="spellStart"/>
            <w:r w:rsidRPr="00EA2E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Burnout</w:t>
            </w:r>
            <w:proofErr w:type="spellEnd"/>
            <w:r w:rsidRPr="00EA2E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em enfermeiro e professores</w:t>
            </w:r>
          </w:p>
        </w:tc>
      </w:tr>
      <w:tr w:rsidR="00413019" w14:paraId="7F719454" w14:textId="77777777" w:rsidTr="00413019">
        <w:tc>
          <w:tcPr>
            <w:tcW w:w="4247" w:type="dxa"/>
            <w:vAlign w:val="center"/>
          </w:tcPr>
          <w:p w14:paraId="4196C727" w14:textId="77777777" w:rsidR="00413019" w:rsidRPr="00EA2EC0" w:rsidRDefault="00413019" w:rsidP="004130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A2EC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JÚLIA SANT'ANNA FERREIRA DE MELO</w:t>
            </w:r>
          </w:p>
        </w:tc>
        <w:tc>
          <w:tcPr>
            <w:tcW w:w="9073" w:type="dxa"/>
            <w:vAlign w:val="center"/>
          </w:tcPr>
          <w:p w14:paraId="5062F583" w14:textId="77777777" w:rsidR="00413019" w:rsidRPr="00EA2EC0" w:rsidRDefault="00413019" w:rsidP="00413019">
            <w:pPr>
              <w:rPr>
                <w:sz w:val="24"/>
                <w:szCs w:val="24"/>
              </w:rPr>
            </w:pPr>
            <w:r w:rsidRPr="00EA2E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Trabalho e ambientes virtuais on-line: um estudo exploratório </w:t>
            </w:r>
          </w:p>
        </w:tc>
      </w:tr>
      <w:tr w:rsidR="00413019" w14:paraId="4F5F6A4D" w14:textId="77777777" w:rsidTr="00413019">
        <w:tc>
          <w:tcPr>
            <w:tcW w:w="4247" w:type="dxa"/>
            <w:vAlign w:val="center"/>
          </w:tcPr>
          <w:p w14:paraId="43545061" w14:textId="77777777" w:rsidR="00413019" w:rsidRPr="00EA2EC0" w:rsidRDefault="00413019" w:rsidP="004130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A2EC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LARISSA DE BRITO SIMONETTI CORREA</w:t>
            </w:r>
          </w:p>
        </w:tc>
        <w:tc>
          <w:tcPr>
            <w:tcW w:w="9073" w:type="dxa"/>
            <w:vAlign w:val="center"/>
          </w:tcPr>
          <w:p w14:paraId="149C6871" w14:textId="77777777" w:rsidR="00413019" w:rsidRPr="00EA2EC0" w:rsidRDefault="00413019" w:rsidP="00413019">
            <w:pPr>
              <w:rPr>
                <w:sz w:val="24"/>
                <w:szCs w:val="24"/>
              </w:rPr>
            </w:pPr>
            <w:r w:rsidRPr="00EA2E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A intervenção da psicologia do trabalho e as possibilidades de ação nos </w:t>
            </w:r>
            <w:proofErr w:type="spellStart"/>
            <w:r w:rsidRPr="00EA2E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cras</w:t>
            </w:r>
            <w:proofErr w:type="spellEnd"/>
          </w:p>
        </w:tc>
      </w:tr>
      <w:tr w:rsidR="00413019" w14:paraId="05A3D7A2" w14:textId="77777777" w:rsidTr="00413019">
        <w:tc>
          <w:tcPr>
            <w:tcW w:w="4247" w:type="dxa"/>
            <w:vAlign w:val="center"/>
          </w:tcPr>
          <w:p w14:paraId="1A7DEF1B" w14:textId="77777777" w:rsidR="00413019" w:rsidRPr="00E51C10" w:rsidRDefault="00413019" w:rsidP="00413019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E51C10">
              <w:rPr>
                <w:rStyle w:val="Forte"/>
                <w:rFonts w:asciiTheme="majorHAnsi" w:hAnsiTheme="majorHAnsi" w:cstheme="majorHAnsi"/>
                <w:b w:val="0"/>
                <w:sz w:val="24"/>
                <w:szCs w:val="24"/>
                <w:shd w:val="clear" w:color="auto" w:fill="EEEEEE"/>
              </w:rPr>
              <w:t>LIDIA CAROLINA RODRIGUES BALABUCH</w:t>
            </w:r>
          </w:p>
        </w:tc>
        <w:tc>
          <w:tcPr>
            <w:tcW w:w="9073" w:type="dxa"/>
            <w:vAlign w:val="center"/>
          </w:tcPr>
          <w:p w14:paraId="6C4A9E32" w14:textId="77777777" w:rsidR="00413019" w:rsidRPr="00E51C10" w:rsidRDefault="00413019" w:rsidP="0041301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51C10">
              <w:rPr>
                <w:rFonts w:cstheme="minorHAnsi"/>
                <w:sz w:val="24"/>
                <w:szCs w:val="24"/>
                <w:shd w:val="clear" w:color="auto" w:fill="EEEEEE"/>
              </w:rPr>
              <w:t>Mulheres em cargos de liderança: uma resposta aos m</w:t>
            </w:r>
            <w:r>
              <w:rPr>
                <w:rFonts w:cstheme="minorHAnsi"/>
                <w:sz w:val="24"/>
                <w:szCs w:val="24"/>
                <w:shd w:val="clear" w:color="auto" w:fill="EEEEEE"/>
              </w:rPr>
              <w:t>ú</w:t>
            </w:r>
            <w:r w:rsidRPr="00E51C10">
              <w:rPr>
                <w:rFonts w:cstheme="minorHAnsi"/>
                <w:sz w:val="24"/>
                <w:szCs w:val="24"/>
                <w:shd w:val="clear" w:color="auto" w:fill="EEEEEE"/>
              </w:rPr>
              <w:t>ltiplos papeis sociais</w:t>
            </w:r>
          </w:p>
        </w:tc>
      </w:tr>
      <w:tr w:rsidR="00413019" w14:paraId="5BDD48DB" w14:textId="77777777" w:rsidTr="00413019">
        <w:tc>
          <w:tcPr>
            <w:tcW w:w="4247" w:type="dxa"/>
            <w:vAlign w:val="center"/>
          </w:tcPr>
          <w:p w14:paraId="799411E1" w14:textId="77777777" w:rsidR="00413019" w:rsidRPr="00EA2EC0" w:rsidRDefault="00413019" w:rsidP="00413019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51C10">
              <w:rPr>
                <w:rStyle w:val="Forte"/>
                <w:rFonts w:asciiTheme="majorHAnsi" w:hAnsiTheme="majorHAnsi" w:cstheme="majorHAnsi"/>
                <w:b w:val="0"/>
                <w:sz w:val="24"/>
                <w:szCs w:val="24"/>
                <w:shd w:val="clear" w:color="auto" w:fill="EEEEEE"/>
              </w:rPr>
              <w:t>LIDIA CAROLINA RODRIGUES BALABUCH</w:t>
            </w:r>
          </w:p>
        </w:tc>
        <w:tc>
          <w:tcPr>
            <w:tcW w:w="9073" w:type="dxa"/>
            <w:vAlign w:val="center"/>
          </w:tcPr>
          <w:p w14:paraId="407ECF23" w14:textId="77777777" w:rsidR="00413019" w:rsidRPr="003056E7" w:rsidRDefault="00413019" w:rsidP="0041301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056E7">
              <w:rPr>
                <w:rFonts w:cstheme="minorHAnsi"/>
                <w:sz w:val="24"/>
                <w:szCs w:val="24"/>
                <w:shd w:val="clear" w:color="auto" w:fill="EEEEEE"/>
              </w:rPr>
              <w:t>Relacionamento interpessoal no ambiente laboral: relações de poder</w:t>
            </w:r>
          </w:p>
        </w:tc>
      </w:tr>
      <w:tr w:rsidR="00413019" w14:paraId="7BD55E12" w14:textId="77777777" w:rsidTr="00413019">
        <w:tc>
          <w:tcPr>
            <w:tcW w:w="4247" w:type="dxa"/>
            <w:vAlign w:val="center"/>
          </w:tcPr>
          <w:p w14:paraId="5340DCEA" w14:textId="77777777" w:rsidR="00413019" w:rsidRPr="00EA2EC0" w:rsidRDefault="00413019" w:rsidP="004130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A2EC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LUCIANA SOARES ALVES DE CAMPOS</w:t>
            </w:r>
          </w:p>
        </w:tc>
        <w:tc>
          <w:tcPr>
            <w:tcW w:w="9073" w:type="dxa"/>
            <w:vAlign w:val="center"/>
          </w:tcPr>
          <w:p w14:paraId="7A67D14D" w14:textId="77777777" w:rsidR="00413019" w:rsidRPr="00EA2EC0" w:rsidRDefault="00413019" w:rsidP="00413019">
            <w:pPr>
              <w:rPr>
                <w:sz w:val="24"/>
                <w:szCs w:val="24"/>
              </w:rPr>
            </w:pPr>
            <w:r w:rsidRPr="00EA2E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Avaliação dos indicadores de saúde mental e escolha profissional </w:t>
            </w:r>
            <w:proofErr w:type="spellStart"/>
            <w:r w:rsidRPr="00EA2E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pré</w:t>
            </w:r>
            <w:proofErr w:type="spellEnd"/>
            <w:r w:rsidRPr="00EA2E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e pós-intervenção de orientação profissional com estudantes de escola pública e privada</w:t>
            </w:r>
          </w:p>
        </w:tc>
      </w:tr>
      <w:tr w:rsidR="00413019" w14:paraId="0BB0A36D" w14:textId="77777777" w:rsidTr="00413019">
        <w:tc>
          <w:tcPr>
            <w:tcW w:w="4247" w:type="dxa"/>
            <w:vAlign w:val="center"/>
          </w:tcPr>
          <w:p w14:paraId="4386D658" w14:textId="77777777" w:rsidR="00413019" w:rsidRPr="00EA2EC0" w:rsidRDefault="00413019" w:rsidP="004130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A2EC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MARIA LUIZA GAVA SCHMIDT</w:t>
            </w:r>
          </w:p>
        </w:tc>
        <w:tc>
          <w:tcPr>
            <w:tcW w:w="9073" w:type="dxa"/>
            <w:vAlign w:val="center"/>
          </w:tcPr>
          <w:p w14:paraId="26D9C6E9" w14:textId="77777777" w:rsidR="00413019" w:rsidRPr="00EA2EC0" w:rsidRDefault="00413019" w:rsidP="00413019">
            <w:pPr>
              <w:rPr>
                <w:sz w:val="24"/>
                <w:szCs w:val="24"/>
              </w:rPr>
            </w:pPr>
            <w:r w:rsidRPr="00EA2EC0">
              <w:rPr>
                <w:rFonts w:ascii="Calibri" w:hAnsi="Calibri" w:cs="Calibri"/>
                <w:color w:val="000000"/>
                <w:sz w:val="24"/>
                <w:szCs w:val="24"/>
              </w:rPr>
              <w:t>Diagnóstico de estressores em contextos de estratégias da saúde da família</w:t>
            </w:r>
          </w:p>
        </w:tc>
      </w:tr>
      <w:tr w:rsidR="00413019" w14:paraId="715A9F43" w14:textId="77777777" w:rsidTr="00413019">
        <w:tc>
          <w:tcPr>
            <w:tcW w:w="4247" w:type="dxa"/>
            <w:vAlign w:val="center"/>
          </w:tcPr>
          <w:p w14:paraId="127A4AB7" w14:textId="77777777" w:rsidR="00413019" w:rsidRPr="00EA2EC0" w:rsidRDefault="00413019" w:rsidP="004130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A2EC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MARIA LUIZA GAVA SCHMIDT</w:t>
            </w:r>
          </w:p>
        </w:tc>
        <w:tc>
          <w:tcPr>
            <w:tcW w:w="9073" w:type="dxa"/>
            <w:vAlign w:val="center"/>
          </w:tcPr>
          <w:p w14:paraId="78911835" w14:textId="77777777" w:rsidR="00413019" w:rsidRPr="00EA2EC0" w:rsidRDefault="00413019" w:rsidP="00413019">
            <w:pPr>
              <w:rPr>
                <w:sz w:val="24"/>
                <w:szCs w:val="24"/>
              </w:rPr>
            </w:pPr>
            <w:r w:rsidRPr="00EA2EC0">
              <w:rPr>
                <w:rFonts w:ascii="Calibri" w:hAnsi="Calibri" w:cs="Calibri"/>
                <w:color w:val="000000"/>
                <w:sz w:val="24"/>
                <w:szCs w:val="24"/>
              </w:rPr>
              <w:t>Clínica do trabalho com trabalhadores readaptados</w:t>
            </w:r>
          </w:p>
        </w:tc>
      </w:tr>
      <w:tr w:rsidR="00413019" w14:paraId="3683A112" w14:textId="77777777" w:rsidTr="00413019">
        <w:tc>
          <w:tcPr>
            <w:tcW w:w="4247" w:type="dxa"/>
            <w:vAlign w:val="center"/>
          </w:tcPr>
          <w:p w14:paraId="3C9CD0D7" w14:textId="77777777" w:rsidR="00413019" w:rsidRPr="00EA2EC0" w:rsidRDefault="00413019" w:rsidP="004130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A2EC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MARIA MADALENA LAZARI KAWASHIMA</w:t>
            </w:r>
          </w:p>
        </w:tc>
        <w:tc>
          <w:tcPr>
            <w:tcW w:w="9073" w:type="dxa"/>
            <w:vAlign w:val="center"/>
          </w:tcPr>
          <w:p w14:paraId="6704998D" w14:textId="77777777" w:rsidR="00413019" w:rsidRPr="00EA2EC0" w:rsidRDefault="00413019" w:rsidP="00413019">
            <w:pPr>
              <w:rPr>
                <w:sz w:val="24"/>
                <w:szCs w:val="24"/>
              </w:rPr>
            </w:pPr>
            <w:r w:rsidRPr="00EA2E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Estresse ocupacional em estudantes de administração</w:t>
            </w:r>
          </w:p>
        </w:tc>
      </w:tr>
      <w:tr w:rsidR="00413019" w14:paraId="1926A9F1" w14:textId="77777777" w:rsidTr="00413019">
        <w:tc>
          <w:tcPr>
            <w:tcW w:w="4247" w:type="dxa"/>
            <w:vAlign w:val="center"/>
          </w:tcPr>
          <w:p w14:paraId="72C70A20" w14:textId="77777777" w:rsidR="00413019" w:rsidRPr="00EA2EC0" w:rsidRDefault="00413019" w:rsidP="004130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A2EC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MARIA MADALENA LAZARI KAWASHIMA</w:t>
            </w:r>
          </w:p>
        </w:tc>
        <w:tc>
          <w:tcPr>
            <w:tcW w:w="9073" w:type="dxa"/>
            <w:vAlign w:val="center"/>
          </w:tcPr>
          <w:p w14:paraId="58DC5E9E" w14:textId="77777777" w:rsidR="00413019" w:rsidRPr="00EA2EC0" w:rsidRDefault="00413019" w:rsidP="00413019">
            <w:pPr>
              <w:rPr>
                <w:sz w:val="24"/>
                <w:szCs w:val="24"/>
              </w:rPr>
            </w:pPr>
            <w:r w:rsidRPr="00EA2E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Gestão de pessoas e qualidade de vida em associação de condomínios</w:t>
            </w:r>
          </w:p>
        </w:tc>
      </w:tr>
      <w:tr w:rsidR="00413019" w14:paraId="1F6F7CF2" w14:textId="77777777" w:rsidTr="00413019">
        <w:tc>
          <w:tcPr>
            <w:tcW w:w="4247" w:type="dxa"/>
            <w:vAlign w:val="center"/>
          </w:tcPr>
          <w:p w14:paraId="7B525485" w14:textId="77777777" w:rsidR="00413019" w:rsidRPr="003056E7" w:rsidRDefault="00413019" w:rsidP="0041301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056E7">
              <w:rPr>
                <w:rStyle w:val="Forte"/>
                <w:rFonts w:asciiTheme="majorHAnsi" w:hAnsiTheme="majorHAnsi" w:cstheme="majorHAnsi"/>
                <w:b w:val="0"/>
                <w:sz w:val="24"/>
                <w:szCs w:val="24"/>
              </w:rPr>
              <w:t>MARIA MADALENA LAZARI KAWASHIMA</w:t>
            </w:r>
          </w:p>
        </w:tc>
        <w:tc>
          <w:tcPr>
            <w:tcW w:w="9073" w:type="dxa"/>
            <w:vAlign w:val="center"/>
          </w:tcPr>
          <w:p w14:paraId="20816795" w14:textId="77777777" w:rsidR="00413019" w:rsidRPr="003056E7" w:rsidRDefault="00413019" w:rsidP="0041301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056E7">
              <w:rPr>
                <w:rFonts w:cstheme="minorHAnsi"/>
                <w:sz w:val="24"/>
                <w:szCs w:val="24"/>
                <w:shd w:val="clear" w:color="auto" w:fill="EEEEEE"/>
              </w:rPr>
              <w:t>Gestão de pessoas e qualidade de vida nas organizações</w:t>
            </w:r>
          </w:p>
        </w:tc>
      </w:tr>
      <w:tr w:rsidR="00413019" w14:paraId="05C7CC9D" w14:textId="77777777" w:rsidTr="00413019">
        <w:tc>
          <w:tcPr>
            <w:tcW w:w="4247" w:type="dxa"/>
            <w:vAlign w:val="center"/>
          </w:tcPr>
          <w:p w14:paraId="13192423" w14:textId="77777777" w:rsidR="00413019" w:rsidRPr="00EA2EC0" w:rsidRDefault="00413019" w:rsidP="004130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A2EC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MARINA GREGHI STICCA</w:t>
            </w:r>
          </w:p>
        </w:tc>
        <w:tc>
          <w:tcPr>
            <w:tcW w:w="9073" w:type="dxa"/>
            <w:vAlign w:val="center"/>
          </w:tcPr>
          <w:p w14:paraId="468C0C7C" w14:textId="77777777" w:rsidR="00413019" w:rsidRPr="00EA2EC0" w:rsidRDefault="00413019" w:rsidP="00413019">
            <w:pPr>
              <w:rPr>
                <w:sz w:val="24"/>
                <w:szCs w:val="24"/>
              </w:rPr>
            </w:pPr>
            <w:r w:rsidRPr="00EA2EC0">
              <w:rPr>
                <w:rFonts w:ascii="Calibri" w:hAnsi="Calibri" w:cs="Calibri"/>
                <w:color w:val="000000"/>
                <w:sz w:val="24"/>
                <w:szCs w:val="24"/>
              </w:rPr>
              <w:t>Características do trabalho terceirizado e impactos para a saúde de agentes de limpeza</w:t>
            </w:r>
          </w:p>
        </w:tc>
      </w:tr>
      <w:tr w:rsidR="00413019" w14:paraId="3289BEB3" w14:textId="77777777" w:rsidTr="00413019">
        <w:tc>
          <w:tcPr>
            <w:tcW w:w="4247" w:type="dxa"/>
            <w:vAlign w:val="center"/>
          </w:tcPr>
          <w:p w14:paraId="5D015529" w14:textId="77777777" w:rsidR="00413019" w:rsidRPr="00EA2EC0" w:rsidRDefault="00413019" w:rsidP="004130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A2EC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MARINA GREGHI STICCA</w:t>
            </w:r>
          </w:p>
        </w:tc>
        <w:tc>
          <w:tcPr>
            <w:tcW w:w="9073" w:type="dxa"/>
            <w:vAlign w:val="center"/>
          </w:tcPr>
          <w:p w14:paraId="172CF398" w14:textId="77777777" w:rsidR="00413019" w:rsidRPr="00EA2EC0" w:rsidRDefault="00413019" w:rsidP="00413019">
            <w:pPr>
              <w:rPr>
                <w:sz w:val="24"/>
                <w:szCs w:val="24"/>
              </w:rPr>
            </w:pPr>
            <w:r w:rsidRPr="00EA2EC0">
              <w:rPr>
                <w:rFonts w:ascii="Calibri" w:hAnsi="Calibri" w:cs="Calibri"/>
                <w:color w:val="000000"/>
                <w:sz w:val="24"/>
                <w:szCs w:val="24"/>
              </w:rPr>
              <w:t>Fatores de risco psicossocial, estresse e saúde em agentes de limpeza terceirizados</w:t>
            </w:r>
          </w:p>
        </w:tc>
      </w:tr>
      <w:tr w:rsidR="00413019" w14:paraId="6BFA8BF7" w14:textId="77777777" w:rsidTr="00413019">
        <w:tc>
          <w:tcPr>
            <w:tcW w:w="4247" w:type="dxa"/>
            <w:vAlign w:val="center"/>
          </w:tcPr>
          <w:p w14:paraId="6965A082" w14:textId="77777777" w:rsidR="00413019" w:rsidRPr="00EA2EC0" w:rsidRDefault="00413019" w:rsidP="004130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A2EC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NATHÁLIA</w:t>
            </w:r>
          </w:p>
        </w:tc>
        <w:tc>
          <w:tcPr>
            <w:tcW w:w="9073" w:type="dxa"/>
            <w:vAlign w:val="center"/>
          </w:tcPr>
          <w:p w14:paraId="7ACB8000" w14:textId="77777777" w:rsidR="00413019" w:rsidRPr="00EA2EC0" w:rsidRDefault="00413019" w:rsidP="00413019">
            <w:pPr>
              <w:rPr>
                <w:sz w:val="24"/>
                <w:szCs w:val="24"/>
              </w:rPr>
            </w:pPr>
            <w:r w:rsidRPr="00EA2EC0">
              <w:rPr>
                <w:rFonts w:ascii="Calibri" w:hAnsi="Calibri" w:cs="Calibri"/>
                <w:color w:val="000000"/>
                <w:sz w:val="24"/>
                <w:szCs w:val="24"/>
              </w:rPr>
              <w:t>Pesquisa de clima organizacional em uma empresa de projetos topográficos</w:t>
            </w:r>
          </w:p>
        </w:tc>
      </w:tr>
      <w:tr w:rsidR="00413019" w14:paraId="46E66C52" w14:textId="77777777" w:rsidTr="00413019">
        <w:tc>
          <w:tcPr>
            <w:tcW w:w="4247" w:type="dxa"/>
            <w:vAlign w:val="center"/>
          </w:tcPr>
          <w:p w14:paraId="05D86843" w14:textId="77777777" w:rsidR="00413019" w:rsidRPr="00EA2EC0" w:rsidRDefault="00413019" w:rsidP="004130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A2EC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NATHÁLIA</w:t>
            </w:r>
          </w:p>
        </w:tc>
        <w:tc>
          <w:tcPr>
            <w:tcW w:w="9073" w:type="dxa"/>
            <w:vAlign w:val="center"/>
          </w:tcPr>
          <w:p w14:paraId="5A248A9C" w14:textId="77777777" w:rsidR="00413019" w:rsidRPr="00EA2EC0" w:rsidRDefault="00413019" w:rsidP="00413019">
            <w:pPr>
              <w:rPr>
                <w:sz w:val="24"/>
                <w:szCs w:val="24"/>
              </w:rPr>
            </w:pPr>
            <w:r w:rsidRPr="00EA2EC0">
              <w:rPr>
                <w:rFonts w:ascii="Calibri" w:hAnsi="Calibri" w:cs="Calibri"/>
                <w:color w:val="000000"/>
                <w:sz w:val="24"/>
                <w:szCs w:val="24"/>
              </w:rPr>
              <w:t>Mapeamento de lideranças em uma empresa de projetos topográficos</w:t>
            </w:r>
          </w:p>
        </w:tc>
      </w:tr>
      <w:tr w:rsidR="00413019" w14:paraId="4CD27CF1" w14:textId="77777777" w:rsidTr="00413019">
        <w:tc>
          <w:tcPr>
            <w:tcW w:w="4247" w:type="dxa"/>
            <w:vAlign w:val="center"/>
          </w:tcPr>
          <w:p w14:paraId="10D663FA" w14:textId="77777777" w:rsidR="00413019" w:rsidRPr="00EA2EC0" w:rsidRDefault="00413019" w:rsidP="004130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A2EC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VITÓRIA APARECIDA DE ALMEIDA</w:t>
            </w:r>
          </w:p>
        </w:tc>
        <w:tc>
          <w:tcPr>
            <w:tcW w:w="9073" w:type="dxa"/>
            <w:vAlign w:val="center"/>
          </w:tcPr>
          <w:p w14:paraId="0BC62DAA" w14:textId="77777777" w:rsidR="00413019" w:rsidRPr="00EA2EC0" w:rsidRDefault="00413019" w:rsidP="00413019">
            <w:pPr>
              <w:rPr>
                <w:sz w:val="24"/>
                <w:szCs w:val="24"/>
              </w:rPr>
            </w:pPr>
            <w:r w:rsidRPr="00EA2E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Estilos de lideranças e sua relação com o adoecimento mental</w:t>
            </w:r>
          </w:p>
        </w:tc>
      </w:tr>
      <w:tr w:rsidR="00413019" w14:paraId="29A5E1A1" w14:textId="77777777" w:rsidTr="00413019">
        <w:tc>
          <w:tcPr>
            <w:tcW w:w="4247" w:type="dxa"/>
            <w:vAlign w:val="center"/>
          </w:tcPr>
          <w:p w14:paraId="42100D81" w14:textId="77777777" w:rsidR="00413019" w:rsidRPr="00EA2EC0" w:rsidRDefault="00413019" w:rsidP="004130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A2EC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VIVIANE MISHIMA DOS SANTOS</w:t>
            </w:r>
          </w:p>
        </w:tc>
        <w:tc>
          <w:tcPr>
            <w:tcW w:w="9073" w:type="dxa"/>
            <w:vAlign w:val="center"/>
          </w:tcPr>
          <w:p w14:paraId="7CE2F38A" w14:textId="77777777" w:rsidR="00413019" w:rsidRPr="00EA2EC0" w:rsidRDefault="00413019" w:rsidP="00413019">
            <w:pPr>
              <w:rPr>
                <w:sz w:val="24"/>
                <w:szCs w:val="24"/>
              </w:rPr>
            </w:pPr>
            <w:r w:rsidRPr="00EA2EC0">
              <w:rPr>
                <w:rFonts w:ascii="Calibri" w:hAnsi="Calibri" w:cs="Calibri"/>
                <w:color w:val="000000"/>
                <w:sz w:val="24"/>
                <w:szCs w:val="24"/>
              </w:rPr>
              <w:t>Teletrabalho e impactos para a saúde do teletrabalhador: Uma revisão sistemática</w:t>
            </w:r>
          </w:p>
        </w:tc>
      </w:tr>
      <w:tr w:rsidR="001B6A98" w14:paraId="6236EBEE" w14:textId="77777777" w:rsidTr="001D02E1">
        <w:tc>
          <w:tcPr>
            <w:tcW w:w="13320" w:type="dxa"/>
            <w:gridSpan w:val="2"/>
            <w:shd w:val="clear" w:color="auto" w:fill="000000" w:themeFill="text1"/>
          </w:tcPr>
          <w:p w14:paraId="2CCA2695" w14:textId="2CCE46EF" w:rsidR="001B6A98" w:rsidRDefault="001B6A98" w:rsidP="001B6A98">
            <w:pPr>
              <w:jc w:val="center"/>
            </w:pPr>
            <w:r w:rsidRPr="00E437BC">
              <w:rPr>
                <w:rFonts w:ascii="Calibri" w:eastAsia="Times New Roman" w:hAnsi="Calibri" w:cs="Calibri"/>
                <w:color w:val="FFFFFF" w:themeColor="background1"/>
                <w:sz w:val="32"/>
                <w:szCs w:val="32"/>
                <w:lang w:eastAsia="pt-BR"/>
              </w:rPr>
              <w:lastRenderedPageBreak/>
              <w:t>Dia 1</w:t>
            </w:r>
            <w:r>
              <w:rPr>
                <w:rFonts w:ascii="Calibri" w:eastAsia="Times New Roman" w:hAnsi="Calibri" w:cs="Calibri"/>
                <w:color w:val="FFFFFF" w:themeColor="background1"/>
                <w:sz w:val="32"/>
                <w:szCs w:val="32"/>
                <w:lang w:eastAsia="pt-BR"/>
              </w:rPr>
              <w:t>7</w:t>
            </w:r>
            <w:r w:rsidRPr="00E437BC">
              <w:rPr>
                <w:rFonts w:ascii="Calibri" w:eastAsia="Times New Roman" w:hAnsi="Calibri" w:cs="Calibri"/>
                <w:color w:val="FFFFFF" w:themeColor="background1"/>
                <w:sz w:val="32"/>
                <w:szCs w:val="32"/>
                <w:lang w:eastAsia="pt-BR"/>
              </w:rPr>
              <w:t>/05/19 – das 1</w:t>
            </w:r>
            <w:r>
              <w:rPr>
                <w:rFonts w:ascii="Calibri" w:eastAsia="Times New Roman" w:hAnsi="Calibri" w:cs="Calibri"/>
                <w:color w:val="FFFFFF" w:themeColor="background1"/>
                <w:sz w:val="32"/>
                <w:szCs w:val="32"/>
                <w:lang w:eastAsia="pt-BR"/>
              </w:rPr>
              <w:t>6</w:t>
            </w:r>
            <w:r w:rsidRPr="00E437BC">
              <w:rPr>
                <w:rFonts w:ascii="Calibri" w:eastAsia="Times New Roman" w:hAnsi="Calibri" w:cs="Calibri"/>
                <w:color w:val="FFFFFF" w:themeColor="background1"/>
                <w:sz w:val="32"/>
                <w:szCs w:val="32"/>
                <w:lang w:eastAsia="pt-BR"/>
              </w:rPr>
              <w:t>h00 às 1</w:t>
            </w:r>
            <w:r>
              <w:rPr>
                <w:rFonts w:ascii="Calibri" w:eastAsia="Times New Roman" w:hAnsi="Calibri" w:cs="Calibri"/>
                <w:color w:val="FFFFFF" w:themeColor="background1"/>
                <w:sz w:val="32"/>
                <w:szCs w:val="32"/>
                <w:lang w:eastAsia="pt-BR"/>
              </w:rPr>
              <w:t>8</w:t>
            </w:r>
            <w:r w:rsidRPr="00E437BC">
              <w:rPr>
                <w:rFonts w:ascii="Calibri" w:eastAsia="Times New Roman" w:hAnsi="Calibri" w:cs="Calibri"/>
                <w:color w:val="FFFFFF" w:themeColor="background1"/>
                <w:sz w:val="32"/>
                <w:szCs w:val="32"/>
                <w:lang w:eastAsia="pt-BR"/>
              </w:rPr>
              <w:t xml:space="preserve">h00 – </w:t>
            </w:r>
            <w:r w:rsidRPr="008D45CA">
              <w:rPr>
                <w:rFonts w:ascii="Calibri" w:eastAsia="Times New Roman" w:hAnsi="Calibri" w:cs="Calibri"/>
                <w:b/>
                <w:color w:val="FFFF00"/>
                <w:sz w:val="32"/>
                <w:szCs w:val="32"/>
                <w:lang w:eastAsia="pt-BR"/>
              </w:rPr>
              <w:t xml:space="preserve">Hall da </w:t>
            </w:r>
            <w:proofErr w:type="spellStart"/>
            <w:r w:rsidRPr="008D45CA">
              <w:rPr>
                <w:rFonts w:ascii="Calibri" w:eastAsia="Times New Roman" w:hAnsi="Calibri" w:cs="Calibri"/>
                <w:b/>
                <w:color w:val="FFFF00"/>
                <w:sz w:val="32"/>
                <w:szCs w:val="32"/>
                <w:lang w:eastAsia="pt-BR"/>
              </w:rPr>
              <w:t>Fun</w:t>
            </w:r>
            <w:r w:rsidR="008D45CA" w:rsidRPr="008D45CA">
              <w:rPr>
                <w:rFonts w:ascii="Calibri" w:eastAsia="Times New Roman" w:hAnsi="Calibri" w:cs="Calibri"/>
                <w:b/>
                <w:color w:val="FFFF00"/>
                <w:sz w:val="32"/>
                <w:szCs w:val="32"/>
                <w:lang w:eastAsia="pt-BR"/>
              </w:rPr>
              <w:t>D</w:t>
            </w:r>
            <w:r w:rsidRPr="008D45CA">
              <w:rPr>
                <w:rFonts w:ascii="Calibri" w:eastAsia="Times New Roman" w:hAnsi="Calibri" w:cs="Calibri"/>
                <w:b/>
                <w:color w:val="FFFF00"/>
                <w:sz w:val="32"/>
                <w:szCs w:val="32"/>
                <w:lang w:eastAsia="pt-BR"/>
              </w:rPr>
              <w:t>e</w:t>
            </w:r>
            <w:r w:rsidR="008D45CA">
              <w:rPr>
                <w:rFonts w:ascii="Calibri" w:eastAsia="Times New Roman" w:hAnsi="Calibri" w:cs="Calibri"/>
                <w:b/>
                <w:color w:val="FFFF00"/>
                <w:sz w:val="32"/>
                <w:szCs w:val="32"/>
                <w:lang w:eastAsia="pt-BR"/>
              </w:rPr>
              <w:t>B</w:t>
            </w:r>
            <w:proofErr w:type="spellEnd"/>
          </w:p>
        </w:tc>
      </w:tr>
      <w:tr w:rsidR="001B6A98" w14:paraId="4EA7D583" w14:textId="77777777" w:rsidTr="00EF7951">
        <w:tc>
          <w:tcPr>
            <w:tcW w:w="4247" w:type="dxa"/>
          </w:tcPr>
          <w:p w14:paraId="41B6DC21" w14:textId="3CCA1E14" w:rsidR="001B6A98" w:rsidRDefault="001B6A98" w:rsidP="001B6A98">
            <w:pPr>
              <w:jc w:val="center"/>
            </w:pPr>
            <w:r w:rsidRPr="00FF1666">
              <w:rPr>
                <w:sz w:val="32"/>
                <w:szCs w:val="32"/>
              </w:rPr>
              <w:t>Congressista</w:t>
            </w:r>
          </w:p>
        </w:tc>
        <w:tc>
          <w:tcPr>
            <w:tcW w:w="9073" w:type="dxa"/>
          </w:tcPr>
          <w:p w14:paraId="1F27A313" w14:textId="1415F803" w:rsidR="001B6A98" w:rsidRDefault="001B6A98" w:rsidP="008D45CA">
            <w:pPr>
              <w:jc w:val="center"/>
            </w:pPr>
            <w:r>
              <w:rPr>
                <w:sz w:val="32"/>
                <w:szCs w:val="32"/>
              </w:rPr>
              <w:t>Título</w:t>
            </w:r>
          </w:p>
        </w:tc>
      </w:tr>
      <w:tr w:rsidR="00413019" w14:paraId="598AB755" w14:textId="77777777" w:rsidTr="00413019">
        <w:tc>
          <w:tcPr>
            <w:tcW w:w="4247" w:type="dxa"/>
            <w:vAlign w:val="center"/>
          </w:tcPr>
          <w:p w14:paraId="37E663FD" w14:textId="77777777" w:rsidR="00413019" w:rsidRPr="00EA2EC0" w:rsidRDefault="00413019" w:rsidP="004130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bookmarkStart w:id="0" w:name="_GoBack"/>
            <w:r w:rsidRPr="00EA2EC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ANDRESA CRISTINA BRASCERO DE SOUZA</w:t>
            </w:r>
          </w:p>
        </w:tc>
        <w:tc>
          <w:tcPr>
            <w:tcW w:w="9073" w:type="dxa"/>
            <w:vAlign w:val="bottom"/>
          </w:tcPr>
          <w:p w14:paraId="1C96A027" w14:textId="77777777" w:rsidR="00413019" w:rsidRPr="00EA2EC0" w:rsidRDefault="00413019" w:rsidP="00CD6EBA">
            <w:pPr>
              <w:rPr>
                <w:sz w:val="24"/>
                <w:szCs w:val="24"/>
              </w:rPr>
            </w:pPr>
            <w:r w:rsidRPr="00EA2EC0">
              <w:rPr>
                <w:rFonts w:ascii="Calibri" w:hAnsi="Calibri" w:cs="Calibri"/>
                <w:color w:val="000000"/>
                <w:sz w:val="24"/>
                <w:szCs w:val="24"/>
              </w:rPr>
              <w:t>Empregabilidade e o futuro das instituições de nível superior: uma articulação necessária</w:t>
            </w:r>
          </w:p>
        </w:tc>
      </w:tr>
      <w:tr w:rsidR="00413019" w14:paraId="237B5D75" w14:textId="77777777" w:rsidTr="00413019">
        <w:tc>
          <w:tcPr>
            <w:tcW w:w="4247" w:type="dxa"/>
            <w:vAlign w:val="center"/>
          </w:tcPr>
          <w:p w14:paraId="39A81670" w14:textId="77777777" w:rsidR="00413019" w:rsidRPr="00EA2EC0" w:rsidRDefault="00413019" w:rsidP="004130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A2EC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DAYANE BARBOSA</w:t>
            </w:r>
          </w:p>
        </w:tc>
        <w:tc>
          <w:tcPr>
            <w:tcW w:w="9073" w:type="dxa"/>
            <w:vAlign w:val="bottom"/>
          </w:tcPr>
          <w:p w14:paraId="0071A95F" w14:textId="77777777" w:rsidR="00413019" w:rsidRPr="00EA2EC0" w:rsidRDefault="00413019" w:rsidP="00A3636E">
            <w:pPr>
              <w:rPr>
                <w:sz w:val="24"/>
                <w:szCs w:val="24"/>
              </w:rPr>
            </w:pPr>
            <w:r w:rsidRPr="00EA2EC0">
              <w:rPr>
                <w:rFonts w:ascii="Calibri" w:hAnsi="Calibri" w:cs="Calibri"/>
                <w:color w:val="000000"/>
                <w:sz w:val="24"/>
                <w:szCs w:val="24"/>
              </w:rPr>
              <w:t>Um estudo de caso em orientação profissional: enfoque na avaliação de interesses para clarificação da escolha</w:t>
            </w:r>
          </w:p>
        </w:tc>
      </w:tr>
      <w:tr w:rsidR="00413019" w14:paraId="40EB2F91" w14:textId="77777777" w:rsidTr="00413019">
        <w:tc>
          <w:tcPr>
            <w:tcW w:w="4247" w:type="dxa"/>
            <w:vAlign w:val="center"/>
          </w:tcPr>
          <w:p w14:paraId="4EBD10F8" w14:textId="77777777" w:rsidR="00413019" w:rsidRPr="00EA2EC0" w:rsidRDefault="00413019" w:rsidP="004130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A2EC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DAYANE BARBOSA</w:t>
            </w:r>
          </w:p>
        </w:tc>
        <w:tc>
          <w:tcPr>
            <w:tcW w:w="9073" w:type="dxa"/>
            <w:vAlign w:val="bottom"/>
          </w:tcPr>
          <w:p w14:paraId="4640D9AA" w14:textId="77777777" w:rsidR="00413019" w:rsidRPr="00EA2EC0" w:rsidRDefault="00413019" w:rsidP="00A3636E">
            <w:pPr>
              <w:rPr>
                <w:sz w:val="24"/>
                <w:szCs w:val="24"/>
              </w:rPr>
            </w:pPr>
            <w:r w:rsidRPr="00EA2EC0">
              <w:rPr>
                <w:rFonts w:ascii="Calibri" w:hAnsi="Calibri" w:cs="Calibri"/>
                <w:color w:val="000000"/>
                <w:sz w:val="24"/>
                <w:szCs w:val="24"/>
              </w:rPr>
              <w:t>Programas de educação para a carreira: revisão sistemática da literatura internacional</w:t>
            </w:r>
          </w:p>
        </w:tc>
      </w:tr>
      <w:tr w:rsidR="00413019" w14:paraId="2750B173" w14:textId="77777777" w:rsidTr="00413019">
        <w:tc>
          <w:tcPr>
            <w:tcW w:w="4247" w:type="dxa"/>
            <w:vAlign w:val="center"/>
          </w:tcPr>
          <w:p w14:paraId="198C9B3B" w14:textId="77777777" w:rsidR="00413019" w:rsidRPr="00AA6224" w:rsidRDefault="00413019" w:rsidP="00413019">
            <w:pPr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pt-BR"/>
              </w:rPr>
            </w:pPr>
            <w:r w:rsidRPr="00AA6224">
              <w:rPr>
                <w:rStyle w:val="Forte"/>
                <w:rFonts w:asciiTheme="majorHAnsi" w:hAnsiTheme="majorHAnsi" w:cstheme="majorHAnsi"/>
                <w:b w:val="0"/>
                <w:sz w:val="24"/>
                <w:szCs w:val="24"/>
                <w:shd w:val="clear" w:color="auto" w:fill="EEEEEE"/>
              </w:rPr>
              <w:t>FABIANA MARQUES P. BARTNIK</w:t>
            </w:r>
          </w:p>
        </w:tc>
        <w:tc>
          <w:tcPr>
            <w:tcW w:w="9073" w:type="dxa"/>
            <w:vAlign w:val="bottom"/>
          </w:tcPr>
          <w:p w14:paraId="422BD9D6" w14:textId="77777777" w:rsidR="00413019" w:rsidRPr="00EA2EC0" w:rsidRDefault="00413019" w:rsidP="00AA6224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EEEEEE"/>
              </w:rPr>
              <w:t>Prática de estágio em empresas familiares: desafios para a Psicologia Organizacional e do Trabalho</w:t>
            </w:r>
          </w:p>
        </w:tc>
      </w:tr>
      <w:tr w:rsidR="00413019" w14:paraId="50F38ACE" w14:textId="77777777" w:rsidTr="00413019">
        <w:tc>
          <w:tcPr>
            <w:tcW w:w="4247" w:type="dxa"/>
            <w:vAlign w:val="center"/>
          </w:tcPr>
          <w:p w14:paraId="5DB43FEC" w14:textId="77777777" w:rsidR="00413019" w:rsidRPr="00EA2EC0" w:rsidRDefault="00413019" w:rsidP="00413019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A2EC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FRANCISCO ROBERTO SANCHEZ</w:t>
            </w:r>
          </w:p>
          <w:p w14:paraId="670534F2" w14:textId="77777777" w:rsidR="00413019" w:rsidRPr="00EA2EC0" w:rsidRDefault="00413019" w:rsidP="004130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A2EC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FRANCISCO CAVALHEIRO</w:t>
            </w:r>
          </w:p>
        </w:tc>
        <w:tc>
          <w:tcPr>
            <w:tcW w:w="9073" w:type="dxa"/>
            <w:vAlign w:val="center"/>
          </w:tcPr>
          <w:p w14:paraId="4DCD1D8D" w14:textId="77777777" w:rsidR="00413019" w:rsidRPr="00EA2EC0" w:rsidRDefault="00413019" w:rsidP="003056E7">
            <w:pPr>
              <w:rPr>
                <w:sz w:val="24"/>
                <w:szCs w:val="24"/>
              </w:rPr>
            </w:pPr>
            <w:r w:rsidRPr="00EA2EC0">
              <w:rPr>
                <w:rFonts w:ascii="Calibri" w:hAnsi="Calibri" w:cs="Calibri"/>
                <w:color w:val="000000"/>
                <w:sz w:val="24"/>
                <w:szCs w:val="24"/>
              </w:rPr>
              <w:t>Definições e características do clima organizacional: uma revisão sistemática</w:t>
            </w:r>
          </w:p>
        </w:tc>
      </w:tr>
      <w:tr w:rsidR="00413019" w14:paraId="6C1F8229" w14:textId="77777777" w:rsidTr="00413019">
        <w:tc>
          <w:tcPr>
            <w:tcW w:w="4247" w:type="dxa"/>
            <w:vAlign w:val="center"/>
          </w:tcPr>
          <w:p w14:paraId="2A20DFD9" w14:textId="77777777" w:rsidR="00413019" w:rsidRPr="00EA2EC0" w:rsidRDefault="00413019" w:rsidP="004130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A2EC0">
              <w:rPr>
                <w:rFonts w:asciiTheme="majorHAnsi" w:hAnsiTheme="majorHAnsi" w:cstheme="majorHAnsi"/>
                <w:sz w:val="24"/>
                <w:szCs w:val="24"/>
              </w:rPr>
              <w:t>GIOVANA FERREIRA SANTOS</w:t>
            </w:r>
          </w:p>
        </w:tc>
        <w:tc>
          <w:tcPr>
            <w:tcW w:w="9073" w:type="dxa"/>
          </w:tcPr>
          <w:p w14:paraId="4A384799" w14:textId="77777777" w:rsidR="00413019" w:rsidRPr="00EA2EC0" w:rsidRDefault="00413019" w:rsidP="00FF1666">
            <w:pPr>
              <w:rPr>
                <w:sz w:val="24"/>
                <w:szCs w:val="24"/>
              </w:rPr>
            </w:pPr>
            <w:r w:rsidRPr="00EA2EC0">
              <w:rPr>
                <w:sz w:val="24"/>
                <w:szCs w:val="24"/>
              </w:rPr>
              <w:t>Industria mineradora brasileira, precarização</w:t>
            </w:r>
          </w:p>
        </w:tc>
      </w:tr>
      <w:tr w:rsidR="00413019" w14:paraId="10865B95" w14:textId="77777777" w:rsidTr="00413019">
        <w:tc>
          <w:tcPr>
            <w:tcW w:w="4247" w:type="dxa"/>
            <w:vAlign w:val="center"/>
          </w:tcPr>
          <w:p w14:paraId="0FD146F9" w14:textId="77777777" w:rsidR="00413019" w:rsidRPr="00EA2EC0" w:rsidRDefault="00413019" w:rsidP="004130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A2EC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HIGOR DAS CHAGAS LUNA DE OLIVEIRA</w:t>
            </w:r>
          </w:p>
        </w:tc>
        <w:tc>
          <w:tcPr>
            <w:tcW w:w="9073" w:type="dxa"/>
            <w:vAlign w:val="bottom"/>
          </w:tcPr>
          <w:p w14:paraId="6A9C7D78" w14:textId="77777777" w:rsidR="00413019" w:rsidRPr="00EA2EC0" w:rsidRDefault="00413019" w:rsidP="00CD6EBA">
            <w:pPr>
              <w:rPr>
                <w:sz w:val="24"/>
                <w:szCs w:val="24"/>
              </w:rPr>
            </w:pPr>
            <w:r w:rsidRPr="00EA2EC0">
              <w:rPr>
                <w:rFonts w:ascii="Calibri" w:hAnsi="Calibri" w:cs="Calibri"/>
                <w:color w:val="000000"/>
                <w:sz w:val="24"/>
                <w:szCs w:val="24"/>
              </w:rPr>
              <w:t>Afastamento e retorno ao trabalho entre professores readaptados da rede estadual</w:t>
            </w:r>
          </w:p>
        </w:tc>
      </w:tr>
      <w:tr w:rsidR="00413019" w14:paraId="36060AA5" w14:textId="77777777" w:rsidTr="00413019">
        <w:tc>
          <w:tcPr>
            <w:tcW w:w="4247" w:type="dxa"/>
            <w:vAlign w:val="center"/>
          </w:tcPr>
          <w:p w14:paraId="0D7427B1" w14:textId="77777777" w:rsidR="00413019" w:rsidRPr="00EA2EC0" w:rsidRDefault="00413019" w:rsidP="004130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A2EC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ISABELA RIGO CALDEIRA MARTINS</w:t>
            </w:r>
          </w:p>
        </w:tc>
        <w:tc>
          <w:tcPr>
            <w:tcW w:w="9073" w:type="dxa"/>
            <w:vAlign w:val="bottom"/>
          </w:tcPr>
          <w:p w14:paraId="3C236C7F" w14:textId="77777777" w:rsidR="00413019" w:rsidRPr="00EA2EC0" w:rsidRDefault="00413019" w:rsidP="001B6A98">
            <w:pPr>
              <w:rPr>
                <w:sz w:val="24"/>
                <w:szCs w:val="24"/>
              </w:rPr>
            </w:pPr>
            <w:r w:rsidRPr="00EA2E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Relato de experiência: processo de outplacement</w:t>
            </w:r>
          </w:p>
        </w:tc>
      </w:tr>
      <w:tr w:rsidR="00413019" w14:paraId="45DC4D2B" w14:textId="77777777" w:rsidTr="00413019">
        <w:tc>
          <w:tcPr>
            <w:tcW w:w="4247" w:type="dxa"/>
            <w:vAlign w:val="center"/>
          </w:tcPr>
          <w:p w14:paraId="20D332DC" w14:textId="77777777" w:rsidR="00413019" w:rsidRPr="00EA2EC0" w:rsidRDefault="00413019" w:rsidP="004130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A2EC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KARINA PREGNOLATO REIS</w:t>
            </w:r>
          </w:p>
        </w:tc>
        <w:tc>
          <w:tcPr>
            <w:tcW w:w="9073" w:type="dxa"/>
            <w:vAlign w:val="bottom"/>
          </w:tcPr>
          <w:p w14:paraId="6152F05F" w14:textId="77777777" w:rsidR="00413019" w:rsidRPr="00EA2EC0" w:rsidRDefault="00413019" w:rsidP="001B6A98">
            <w:pPr>
              <w:rPr>
                <w:sz w:val="24"/>
                <w:szCs w:val="24"/>
              </w:rPr>
            </w:pPr>
            <w:r w:rsidRPr="00EA2E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Síndrome de </w:t>
            </w:r>
            <w:proofErr w:type="spellStart"/>
            <w:r w:rsidRPr="00EA2E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Burnout</w:t>
            </w:r>
            <w:proofErr w:type="spellEnd"/>
            <w:r w:rsidRPr="00EA2E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, psicologia e direito à saúde</w:t>
            </w:r>
          </w:p>
        </w:tc>
      </w:tr>
      <w:tr w:rsidR="00413019" w14:paraId="2ABF6DD0" w14:textId="77777777" w:rsidTr="00413019">
        <w:tc>
          <w:tcPr>
            <w:tcW w:w="4247" w:type="dxa"/>
            <w:vAlign w:val="center"/>
          </w:tcPr>
          <w:p w14:paraId="2F89509A" w14:textId="77777777" w:rsidR="00413019" w:rsidRPr="00AA6224" w:rsidRDefault="00413019" w:rsidP="00413019">
            <w:pPr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pt-BR"/>
              </w:rPr>
            </w:pPr>
            <w:r w:rsidRPr="00AA6224">
              <w:rPr>
                <w:rStyle w:val="Forte"/>
                <w:rFonts w:asciiTheme="majorHAnsi" w:hAnsiTheme="majorHAnsi" w:cstheme="majorHAnsi"/>
                <w:b w:val="0"/>
                <w:sz w:val="24"/>
                <w:szCs w:val="24"/>
                <w:shd w:val="clear" w:color="auto" w:fill="EEEEEE"/>
              </w:rPr>
              <w:t>LUCIANA ZANELATO DA SILVA</w:t>
            </w:r>
          </w:p>
        </w:tc>
        <w:tc>
          <w:tcPr>
            <w:tcW w:w="9073" w:type="dxa"/>
            <w:vAlign w:val="bottom"/>
          </w:tcPr>
          <w:p w14:paraId="41E5DF97" w14:textId="77777777" w:rsidR="00413019" w:rsidRPr="00AA6224" w:rsidRDefault="00413019" w:rsidP="00AA6224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AA6224">
              <w:rPr>
                <w:rFonts w:cstheme="minorHAnsi"/>
                <w:sz w:val="24"/>
                <w:szCs w:val="24"/>
                <w:shd w:val="clear" w:color="auto" w:fill="EEEEEE"/>
              </w:rPr>
              <w:t>Habilidades sociais: a assertividade como promoção da saúde mental no trabalho para jovens</w:t>
            </w:r>
          </w:p>
        </w:tc>
      </w:tr>
      <w:tr w:rsidR="00413019" w14:paraId="7CA15516" w14:textId="77777777" w:rsidTr="00413019">
        <w:tc>
          <w:tcPr>
            <w:tcW w:w="4247" w:type="dxa"/>
            <w:vAlign w:val="center"/>
          </w:tcPr>
          <w:p w14:paraId="0CE482C2" w14:textId="77777777" w:rsidR="00413019" w:rsidRPr="00EA2EC0" w:rsidRDefault="00413019" w:rsidP="004130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A2EC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NATÁLIA SCATENA FRANÇA NUNES</w:t>
            </w:r>
          </w:p>
        </w:tc>
        <w:tc>
          <w:tcPr>
            <w:tcW w:w="9073" w:type="dxa"/>
            <w:vAlign w:val="bottom"/>
          </w:tcPr>
          <w:p w14:paraId="3578F6D0" w14:textId="77777777" w:rsidR="00413019" w:rsidRPr="00EA2EC0" w:rsidRDefault="00413019" w:rsidP="001B6A98">
            <w:pPr>
              <w:rPr>
                <w:sz w:val="24"/>
                <w:szCs w:val="24"/>
              </w:rPr>
            </w:pPr>
            <w:r w:rsidRPr="00EA2E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Relato de experiência: transição de carreira</w:t>
            </w:r>
          </w:p>
        </w:tc>
      </w:tr>
      <w:tr w:rsidR="00413019" w14:paraId="26F4ADC2" w14:textId="77777777" w:rsidTr="00413019">
        <w:tc>
          <w:tcPr>
            <w:tcW w:w="4247" w:type="dxa"/>
            <w:vAlign w:val="center"/>
          </w:tcPr>
          <w:p w14:paraId="544A30CA" w14:textId="77777777" w:rsidR="00413019" w:rsidRPr="00EA2EC0" w:rsidRDefault="00413019" w:rsidP="004130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A2EC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PEDRO HENRIQUE DA SILVA</w:t>
            </w:r>
          </w:p>
        </w:tc>
        <w:tc>
          <w:tcPr>
            <w:tcW w:w="9073" w:type="dxa"/>
            <w:vAlign w:val="bottom"/>
          </w:tcPr>
          <w:p w14:paraId="3D3EA2B4" w14:textId="77777777" w:rsidR="00413019" w:rsidRPr="00EA2EC0" w:rsidRDefault="00413019" w:rsidP="001B6A98">
            <w:pPr>
              <w:rPr>
                <w:sz w:val="24"/>
                <w:szCs w:val="24"/>
              </w:rPr>
            </w:pPr>
            <w:r w:rsidRPr="00EA2E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Um estudo sobre a reintegração do trabalhador ao mercado de trabalho.</w:t>
            </w:r>
          </w:p>
        </w:tc>
      </w:tr>
      <w:tr w:rsidR="00413019" w14:paraId="6301E72C" w14:textId="77777777" w:rsidTr="00413019">
        <w:tc>
          <w:tcPr>
            <w:tcW w:w="4247" w:type="dxa"/>
            <w:vAlign w:val="center"/>
          </w:tcPr>
          <w:p w14:paraId="13BAA134" w14:textId="77777777" w:rsidR="00413019" w:rsidRPr="00EA2EC0" w:rsidRDefault="00413019" w:rsidP="004130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A2EC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REGINA CELIA AP SANCHES</w:t>
            </w:r>
          </w:p>
        </w:tc>
        <w:tc>
          <w:tcPr>
            <w:tcW w:w="9073" w:type="dxa"/>
            <w:vAlign w:val="bottom"/>
          </w:tcPr>
          <w:p w14:paraId="79C7046E" w14:textId="77777777" w:rsidR="00413019" w:rsidRPr="00EA2EC0" w:rsidRDefault="00413019" w:rsidP="001B6A98">
            <w:pPr>
              <w:rPr>
                <w:sz w:val="24"/>
                <w:szCs w:val="24"/>
              </w:rPr>
            </w:pPr>
            <w:r w:rsidRPr="00EA2E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Gestão de pessoas e qualidade de vida nas organizações</w:t>
            </w:r>
          </w:p>
        </w:tc>
      </w:tr>
      <w:tr w:rsidR="00413019" w14:paraId="15F68DFB" w14:textId="77777777" w:rsidTr="00413019">
        <w:tc>
          <w:tcPr>
            <w:tcW w:w="4247" w:type="dxa"/>
            <w:vAlign w:val="center"/>
          </w:tcPr>
          <w:p w14:paraId="5B0E5C86" w14:textId="77777777" w:rsidR="00413019" w:rsidRPr="00EA2EC0" w:rsidRDefault="00413019" w:rsidP="004130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A2EC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SABRINE DE ANNE SANTOS DIAS</w:t>
            </w:r>
          </w:p>
        </w:tc>
        <w:tc>
          <w:tcPr>
            <w:tcW w:w="9073" w:type="dxa"/>
            <w:vAlign w:val="bottom"/>
          </w:tcPr>
          <w:p w14:paraId="51005CD7" w14:textId="77777777" w:rsidR="00413019" w:rsidRPr="00EA2EC0" w:rsidRDefault="00413019" w:rsidP="001B6A98">
            <w:pPr>
              <w:rPr>
                <w:sz w:val="24"/>
                <w:szCs w:val="24"/>
              </w:rPr>
            </w:pPr>
            <w:r w:rsidRPr="00EA2E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Ansiedade, </w:t>
            </w:r>
            <w:proofErr w:type="spellStart"/>
            <w:r w:rsidRPr="00EA2E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Burnout</w:t>
            </w:r>
            <w:proofErr w:type="spellEnd"/>
            <w:r w:rsidRPr="00EA2E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e evasão universitária em ingressantes: medição e intervenção</w:t>
            </w:r>
          </w:p>
        </w:tc>
      </w:tr>
      <w:tr w:rsidR="00413019" w14:paraId="3EA3CCB8" w14:textId="77777777" w:rsidTr="00413019">
        <w:tc>
          <w:tcPr>
            <w:tcW w:w="4247" w:type="dxa"/>
            <w:vAlign w:val="center"/>
          </w:tcPr>
          <w:p w14:paraId="2EB1A2E9" w14:textId="77777777" w:rsidR="00413019" w:rsidRPr="00EA2EC0" w:rsidRDefault="00413019" w:rsidP="004130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A2EC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STÉPHANIE ANDRADE SILVA</w:t>
            </w:r>
          </w:p>
        </w:tc>
        <w:tc>
          <w:tcPr>
            <w:tcW w:w="9073" w:type="dxa"/>
            <w:vAlign w:val="bottom"/>
          </w:tcPr>
          <w:p w14:paraId="6FC39E7B" w14:textId="77777777" w:rsidR="00413019" w:rsidRPr="00EA2EC0" w:rsidRDefault="00413019" w:rsidP="001B6A98">
            <w:pPr>
              <w:rPr>
                <w:sz w:val="24"/>
                <w:szCs w:val="24"/>
              </w:rPr>
            </w:pPr>
            <w:r w:rsidRPr="00EA2E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Experiência de estágio em POT em uma instituição pública</w:t>
            </w:r>
          </w:p>
        </w:tc>
      </w:tr>
      <w:tr w:rsidR="00413019" w14:paraId="1DD969B7" w14:textId="77777777" w:rsidTr="00413019">
        <w:tc>
          <w:tcPr>
            <w:tcW w:w="4247" w:type="dxa"/>
            <w:vAlign w:val="center"/>
          </w:tcPr>
          <w:p w14:paraId="2CF18862" w14:textId="77777777" w:rsidR="00413019" w:rsidRPr="00AA6224" w:rsidRDefault="00413019" w:rsidP="00413019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AA6224">
              <w:rPr>
                <w:rFonts w:asciiTheme="majorHAnsi" w:hAnsiTheme="majorHAnsi" w:cstheme="majorHAnsi"/>
                <w:sz w:val="24"/>
                <w:szCs w:val="24"/>
              </w:rPr>
              <w:t xml:space="preserve"> THAMYRES RIBEIRO PEREIRA,</w:t>
            </w:r>
          </w:p>
        </w:tc>
        <w:tc>
          <w:tcPr>
            <w:tcW w:w="9073" w:type="dxa"/>
            <w:vAlign w:val="bottom"/>
          </w:tcPr>
          <w:p w14:paraId="4909F3C3" w14:textId="77777777" w:rsidR="00413019" w:rsidRPr="003056E7" w:rsidRDefault="00413019" w:rsidP="001B6A98">
            <w:pP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3056E7">
              <w:rPr>
                <w:rFonts w:cstheme="minorHAnsi"/>
                <w:sz w:val="24"/>
                <w:szCs w:val="24"/>
                <w:shd w:val="clear" w:color="auto" w:fill="EEEEEE"/>
              </w:rPr>
              <w:t>Desigualdade de gênero no contexto organizacional: construções ideológicas</w:t>
            </w:r>
          </w:p>
        </w:tc>
      </w:tr>
      <w:tr w:rsidR="00413019" w14:paraId="0DB0F765" w14:textId="77777777" w:rsidTr="00413019">
        <w:tc>
          <w:tcPr>
            <w:tcW w:w="4247" w:type="dxa"/>
            <w:vAlign w:val="center"/>
          </w:tcPr>
          <w:p w14:paraId="38B95E35" w14:textId="77777777" w:rsidR="00413019" w:rsidRPr="00EA2EC0" w:rsidRDefault="00413019" w:rsidP="004130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A2EC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VITÓRIA OLIVEIRA FERREIRA</w:t>
            </w:r>
          </w:p>
        </w:tc>
        <w:tc>
          <w:tcPr>
            <w:tcW w:w="9073" w:type="dxa"/>
            <w:vAlign w:val="bottom"/>
          </w:tcPr>
          <w:p w14:paraId="3A5FF118" w14:textId="77777777" w:rsidR="00413019" w:rsidRPr="00EA2EC0" w:rsidRDefault="00413019" w:rsidP="001B6A98">
            <w:pPr>
              <w:rPr>
                <w:sz w:val="24"/>
                <w:szCs w:val="24"/>
              </w:rPr>
            </w:pPr>
            <w:r w:rsidRPr="00EA2E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Análise Comparativa em índices de </w:t>
            </w:r>
            <w:proofErr w:type="spellStart"/>
            <w:r w:rsidRPr="00EA2E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Burnout</w:t>
            </w:r>
            <w:proofErr w:type="spellEnd"/>
            <w:r w:rsidRPr="00EA2E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e suporte laboral em professores do ensino básico e superior</w:t>
            </w:r>
          </w:p>
        </w:tc>
      </w:tr>
      <w:bookmarkEnd w:id="0"/>
    </w:tbl>
    <w:p w14:paraId="1C0896A4" w14:textId="77777777" w:rsidR="00E437BC" w:rsidRDefault="00E437BC"/>
    <w:p w14:paraId="1087DBFC" w14:textId="77777777" w:rsidR="00E437BC" w:rsidRDefault="00E437BC"/>
    <w:p w14:paraId="470F142F" w14:textId="77777777" w:rsidR="00E437BC" w:rsidRDefault="00E437BC"/>
    <w:sectPr w:rsidR="00E437BC" w:rsidSect="00A3636E">
      <w:pgSz w:w="16838" w:h="11906" w:orient="landscape"/>
      <w:pgMar w:top="1701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7BC"/>
    <w:rsid w:val="001B6A98"/>
    <w:rsid w:val="0023728F"/>
    <w:rsid w:val="003056E7"/>
    <w:rsid w:val="00413019"/>
    <w:rsid w:val="00695943"/>
    <w:rsid w:val="008D45CA"/>
    <w:rsid w:val="00A3636E"/>
    <w:rsid w:val="00AA6224"/>
    <w:rsid w:val="00CD6EBA"/>
    <w:rsid w:val="00DA1F6A"/>
    <w:rsid w:val="00E437BC"/>
    <w:rsid w:val="00E51C10"/>
    <w:rsid w:val="00EA2EC0"/>
    <w:rsid w:val="00FF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8E2EC"/>
  <w15:chartTrackingRefBased/>
  <w15:docId w15:val="{B2B3C6AE-08BC-43F8-8A87-BE5D46360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372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F16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43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FF16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2372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7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728F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E51C10"/>
    <w:rPr>
      <w:b/>
      <w:bCs/>
    </w:rPr>
  </w:style>
  <w:style w:type="paragraph" w:customStyle="1" w:styleId="Default">
    <w:name w:val="Default"/>
    <w:rsid w:val="003056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954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Dcd Campos</dc:creator>
  <cp:keywords/>
  <dc:description/>
  <cp:lastModifiedBy>Dcd Campos</cp:lastModifiedBy>
  <cp:revision>7</cp:revision>
  <cp:lastPrinted>2019-05-08T19:54:00Z</cp:lastPrinted>
  <dcterms:created xsi:type="dcterms:W3CDTF">2019-05-08T20:06:00Z</dcterms:created>
  <dcterms:modified xsi:type="dcterms:W3CDTF">2019-05-10T00:20:00Z</dcterms:modified>
</cp:coreProperties>
</file>